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B8871" w14:textId="2142BCF3" w:rsidR="00F51987" w:rsidRPr="0034543E" w:rsidRDefault="0034543E" w:rsidP="00077B57">
      <w:pPr>
        <w:jc w:val="both"/>
        <w:rPr>
          <w:b/>
          <w:bCs/>
          <w:sz w:val="24"/>
          <w:szCs w:val="24"/>
          <w:u w:val="single"/>
        </w:rPr>
      </w:pPr>
      <w:bookmarkStart w:id="0" w:name="_GoBack"/>
      <w:bookmarkEnd w:id="0"/>
      <w:r>
        <w:rPr>
          <w:b/>
          <w:bCs/>
          <w:sz w:val="24"/>
          <w:szCs w:val="24"/>
          <w:u w:val="single"/>
        </w:rPr>
        <w:t xml:space="preserve">Officer Technical Report - </w:t>
      </w:r>
      <w:r w:rsidR="00882071" w:rsidRPr="0034543E">
        <w:rPr>
          <w:b/>
          <w:bCs/>
          <w:sz w:val="24"/>
          <w:szCs w:val="24"/>
          <w:u w:val="single"/>
        </w:rPr>
        <w:t>6</w:t>
      </w:r>
      <w:r w:rsidR="001958A6" w:rsidRPr="0034543E">
        <w:rPr>
          <w:b/>
          <w:bCs/>
          <w:sz w:val="24"/>
          <w:szCs w:val="24"/>
          <w:u w:val="single"/>
        </w:rPr>
        <w:t xml:space="preserve"> </w:t>
      </w:r>
      <w:r w:rsidR="00882071" w:rsidRPr="0034543E">
        <w:rPr>
          <w:b/>
          <w:bCs/>
          <w:sz w:val="24"/>
          <w:szCs w:val="24"/>
          <w:u w:val="single"/>
        </w:rPr>
        <w:t>Week Re</w:t>
      </w:r>
      <w:r w:rsidR="00A921E2" w:rsidRPr="0034543E">
        <w:rPr>
          <w:b/>
          <w:bCs/>
          <w:sz w:val="24"/>
          <w:szCs w:val="24"/>
          <w:u w:val="single"/>
        </w:rPr>
        <w:t xml:space="preserve">port </w:t>
      </w:r>
      <w:r w:rsidR="00FD01BD" w:rsidRPr="0034543E">
        <w:rPr>
          <w:b/>
          <w:bCs/>
          <w:sz w:val="24"/>
          <w:szCs w:val="24"/>
          <w:u w:val="single"/>
        </w:rPr>
        <w:t xml:space="preserve">on </w:t>
      </w:r>
      <w:r w:rsidR="00882071" w:rsidRPr="0034543E">
        <w:rPr>
          <w:b/>
          <w:bCs/>
          <w:sz w:val="24"/>
          <w:szCs w:val="24"/>
          <w:u w:val="single"/>
        </w:rPr>
        <w:t>EATF Pop Up Cycle</w:t>
      </w:r>
      <w:r w:rsidR="003931C8" w:rsidRPr="0034543E">
        <w:rPr>
          <w:b/>
          <w:bCs/>
          <w:sz w:val="24"/>
          <w:szCs w:val="24"/>
          <w:u w:val="single"/>
        </w:rPr>
        <w:t xml:space="preserve"> A286</w:t>
      </w:r>
      <w:r w:rsidR="005056E7" w:rsidRPr="0034543E">
        <w:rPr>
          <w:b/>
          <w:bCs/>
          <w:sz w:val="24"/>
          <w:szCs w:val="24"/>
          <w:u w:val="single"/>
        </w:rPr>
        <w:t xml:space="preserve"> Chichester</w:t>
      </w:r>
    </w:p>
    <w:p w14:paraId="6B4E4ABD" w14:textId="77777777" w:rsidR="003931C8" w:rsidRPr="0034543E" w:rsidRDefault="003931C8" w:rsidP="00077B57">
      <w:pPr>
        <w:jc w:val="both"/>
        <w:rPr>
          <w:b/>
          <w:bCs/>
          <w:sz w:val="24"/>
          <w:szCs w:val="24"/>
          <w:u w:val="single"/>
        </w:rPr>
      </w:pPr>
    </w:p>
    <w:p w14:paraId="35961FE2" w14:textId="77777777" w:rsidR="0044561B" w:rsidRPr="0034543E" w:rsidRDefault="00882071" w:rsidP="00077B57">
      <w:pPr>
        <w:pStyle w:val="NormalWeb"/>
        <w:ind w:left="2160" w:hanging="2160"/>
        <w:jc w:val="both"/>
        <w:rPr>
          <w:rFonts w:asciiTheme="minorHAnsi" w:eastAsia="Times New Roman" w:hAnsiTheme="minorHAnsi" w:cstheme="minorHAnsi"/>
          <w:lang w:val="en" w:eastAsia="en-GB"/>
        </w:rPr>
      </w:pPr>
      <w:r w:rsidRPr="0034543E">
        <w:rPr>
          <w:rFonts w:asciiTheme="minorHAnsi" w:hAnsiTheme="minorHAnsi" w:cstheme="minorHAnsi"/>
        </w:rPr>
        <w:t>Scheme Location</w:t>
      </w:r>
      <w:r w:rsidR="003931C8" w:rsidRPr="0034543E">
        <w:rPr>
          <w:rFonts w:asciiTheme="minorHAnsi" w:hAnsiTheme="minorHAnsi" w:cstheme="minorHAnsi"/>
        </w:rPr>
        <w:t>:</w:t>
      </w:r>
      <w:r w:rsidR="003931C8" w:rsidRPr="0034543E">
        <w:rPr>
          <w:rFonts w:asciiTheme="minorHAnsi" w:hAnsiTheme="minorHAnsi" w:cstheme="minorHAnsi"/>
        </w:rPr>
        <w:tab/>
      </w:r>
      <w:r w:rsidR="00FF1170" w:rsidRPr="0034543E">
        <w:rPr>
          <w:rFonts w:asciiTheme="minorHAnsi" w:eastAsia="Times New Roman" w:hAnsiTheme="minorHAnsi" w:cstheme="minorHAnsi"/>
          <w:lang w:val="en" w:eastAsia="en-GB"/>
        </w:rPr>
        <w:t>A286 Chichester ring road (2km)</w:t>
      </w:r>
      <w:r w:rsidR="005056E7" w:rsidRPr="0034543E">
        <w:rPr>
          <w:rFonts w:asciiTheme="minorHAnsi" w:eastAsia="Times New Roman" w:hAnsiTheme="minorHAnsi" w:cstheme="minorHAnsi"/>
          <w:b/>
          <w:bCs/>
          <w:lang w:val="en" w:eastAsia="en-GB"/>
        </w:rPr>
        <w:t xml:space="preserve"> </w:t>
      </w:r>
      <w:r w:rsidR="00FF1170" w:rsidRPr="0034543E">
        <w:rPr>
          <w:rFonts w:asciiTheme="minorHAnsi" w:eastAsia="Times New Roman" w:hAnsiTheme="minorHAnsi" w:cstheme="minorHAnsi"/>
          <w:lang w:val="en" w:eastAsia="en-GB"/>
        </w:rPr>
        <w:t>Start</w:t>
      </w:r>
      <w:r w:rsidR="005056E7" w:rsidRPr="0034543E">
        <w:rPr>
          <w:rFonts w:asciiTheme="minorHAnsi" w:eastAsia="Times New Roman" w:hAnsiTheme="minorHAnsi" w:cstheme="minorHAnsi"/>
          <w:lang w:val="en" w:eastAsia="en-GB"/>
        </w:rPr>
        <w:t>ing at</w:t>
      </w:r>
      <w:r w:rsidR="00FF1170" w:rsidRPr="0034543E">
        <w:rPr>
          <w:rFonts w:asciiTheme="minorHAnsi" w:eastAsia="Times New Roman" w:hAnsiTheme="minorHAnsi" w:cstheme="minorHAnsi"/>
          <w:lang w:val="en" w:eastAsia="en-GB"/>
        </w:rPr>
        <w:t xml:space="preserve"> St Richard’s Hospital, Spitalfield Lane</w:t>
      </w:r>
      <w:r w:rsidR="005056E7" w:rsidRPr="0034543E">
        <w:rPr>
          <w:rFonts w:asciiTheme="minorHAnsi" w:eastAsia="Times New Roman" w:hAnsiTheme="minorHAnsi" w:cstheme="minorHAnsi"/>
          <w:lang w:val="en" w:eastAsia="en-GB"/>
        </w:rPr>
        <w:t xml:space="preserve"> and </w:t>
      </w:r>
      <w:r w:rsidR="00FF1170" w:rsidRPr="0034543E">
        <w:rPr>
          <w:rFonts w:asciiTheme="minorHAnsi" w:eastAsia="Times New Roman" w:hAnsiTheme="minorHAnsi" w:cstheme="minorHAnsi"/>
          <w:lang w:val="en" w:eastAsia="en-GB"/>
        </w:rPr>
        <w:t>End</w:t>
      </w:r>
      <w:r w:rsidR="005056E7" w:rsidRPr="0034543E">
        <w:rPr>
          <w:rFonts w:asciiTheme="minorHAnsi" w:eastAsia="Times New Roman" w:hAnsiTheme="minorHAnsi" w:cstheme="minorHAnsi"/>
          <w:lang w:val="en" w:eastAsia="en-GB"/>
        </w:rPr>
        <w:t>ing at</w:t>
      </w:r>
      <w:r w:rsidR="00FF1170" w:rsidRPr="0034543E">
        <w:rPr>
          <w:rFonts w:asciiTheme="minorHAnsi" w:eastAsia="Times New Roman" w:hAnsiTheme="minorHAnsi" w:cstheme="minorHAnsi"/>
          <w:lang w:val="en" w:eastAsia="en-GB"/>
        </w:rPr>
        <w:t xml:space="preserve"> Southgate</w:t>
      </w:r>
      <w:r w:rsidR="005056E7" w:rsidRPr="0034543E">
        <w:rPr>
          <w:rFonts w:asciiTheme="minorHAnsi" w:eastAsia="Times New Roman" w:hAnsiTheme="minorHAnsi" w:cstheme="minorHAnsi"/>
          <w:lang w:val="en" w:eastAsia="en-GB"/>
        </w:rPr>
        <w:t>.</w:t>
      </w:r>
    </w:p>
    <w:p w14:paraId="5B51F83E" w14:textId="77777777" w:rsidR="005056E7" w:rsidRPr="0034543E" w:rsidRDefault="00882071" w:rsidP="00077B57">
      <w:pPr>
        <w:spacing w:before="100" w:beforeAutospacing="1" w:after="100" w:afterAutospacing="1" w:line="240" w:lineRule="auto"/>
        <w:ind w:left="2160" w:hanging="2160"/>
        <w:jc w:val="both"/>
        <w:rPr>
          <w:rFonts w:eastAsia="Times New Roman" w:cs="Times New Roman"/>
          <w:sz w:val="24"/>
          <w:szCs w:val="24"/>
          <w:lang w:val="en" w:eastAsia="en-GB"/>
        </w:rPr>
      </w:pPr>
      <w:r w:rsidRPr="0034543E">
        <w:rPr>
          <w:sz w:val="24"/>
          <w:szCs w:val="24"/>
        </w:rPr>
        <w:t>Scheme Scope:</w:t>
      </w:r>
      <w:r w:rsidR="00FF1170" w:rsidRPr="0034543E">
        <w:rPr>
          <w:rFonts w:eastAsia="Times New Roman" w:cs="Times New Roman"/>
          <w:sz w:val="24"/>
          <w:szCs w:val="24"/>
          <w:lang w:val="en" w:eastAsia="en-GB"/>
        </w:rPr>
        <w:t xml:space="preserve"> </w:t>
      </w:r>
      <w:r w:rsidR="003931C8" w:rsidRPr="0034543E">
        <w:rPr>
          <w:rFonts w:eastAsia="Times New Roman" w:cs="Times New Roman"/>
          <w:sz w:val="24"/>
          <w:szCs w:val="24"/>
          <w:lang w:val="en" w:eastAsia="en-GB"/>
        </w:rPr>
        <w:tab/>
      </w:r>
      <w:r w:rsidR="00FF1170" w:rsidRPr="0034543E">
        <w:rPr>
          <w:rFonts w:eastAsia="Times New Roman" w:cs="Times New Roman"/>
          <w:sz w:val="24"/>
          <w:szCs w:val="24"/>
          <w:lang w:val="en" w:eastAsia="en-GB"/>
        </w:rPr>
        <w:t>Lane one of the dual carriageway sections reallocated to provide lightly segregated cycle lanes in each direction. The existing cycle lane on the Northgate Gyratory system to be widened and protected with light segregation. Cycle symbols to be applied to the carriageway where light segregation is not possible. Shared bus and cycle lanes to be provided on Avenue de Chartres. A 20mph speed limit will apply to the extent of the scheme.</w:t>
      </w:r>
      <w:r w:rsidR="00411C20" w:rsidRPr="0034543E">
        <w:rPr>
          <w:rFonts w:eastAsia="Times New Roman" w:cs="Times New Roman"/>
          <w:sz w:val="24"/>
          <w:szCs w:val="24"/>
          <w:lang w:val="en" w:eastAsia="en-GB"/>
        </w:rPr>
        <w:t xml:space="preserve"> </w:t>
      </w:r>
    </w:p>
    <w:p w14:paraId="72AD45E0" w14:textId="77777777" w:rsidR="00882071" w:rsidRPr="0034543E" w:rsidRDefault="00882071" w:rsidP="00077B57">
      <w:pPr>
        <w:jc w:val="both"/>
        <w:rPr>
          <w:sz w:val="24"/>
          <w:szCs w:val="24"/>
        </w:rPr>
      </w:pPr>
      <w:r w:rsidRPr="0034543E">
        <w:rPr>
          <w:sz w:val="24"/>
          <w:szCs w:val="24"/>
        </w:rPr>
        <w:t>Build Start Date:</w:t>
      </w:r>
      <w:r w:rsidR="00FF1170" w:rsidRPr="0034543E">
        <w:rPr>
          <w:sz w:val="24"/>
          <w:szCs w:val="24"/>
        </w:rPr>
        <w:t xml:space="preserve"> </w:t>
      </w:r>
      <w:r w:rsidR="003931C8" w:rsidRPr="0034543E">
        <w:rPr>
          <w:sz w:val="24"/>
          <w:szCs w:val="24"/>
        </w:rPr>
        <w:tab/>
      </w:r>
      <w:r w:rsidR="00FF1170" w:rsidRPr="0034543E">
        <w:rPr>
          <w:sz w:val="24"/>
          <w:szCs w:val="24"/>
        </w:rPr>
        <w:t>27</w:t>
      </w:r>
      <w:r w:rsidR="00FF1170" w:rsidRPr="0034543E">
        <w:rPr>
          <w:sz w:val="24"/>
          <w:szCs w:val="24"/>
          <w:vertAlign w:val="superscript"/>
        </w:rPr>
        <w:t>th</w:t>
      </w:r>
      <w:r w:rsidR="00FF1170" w:rsidRPr="0034543E">
        <w:rPr>
          <w:sz w:val="24"/>
          <w:szCs w:val="24"/>
        </w:rPr>
        <w:t xml:space="preserve"> July 2020</w:t>
      </w:r>
    </w:p>
    <w:p w14:paraId="7C5E9D07" w14:textId="77777777" w:rsidR="00882071" w:rsidRPr="0034543E" w:rsidRDefault="00FF1170" w:rsidP="00077B57">
      <w:pPr>
        <w:jc w:val="both"/>
        <w:rPr>
          <w:sz w:val="24"/>
          <w:szCs w:val="24"/>
        </w:rPr>
      </w:pPr>
      <w:r w:rsidRPr="0034543E">
        <w:rPr>
          <w:sz w:val="24"/>
          <w:szCs w:val="24"/>
        </w:rPr>
        <w:t xml:space="preserve">Completion Date: </w:t>
      </w:r>
      <w:r w:rsidR="003931C8" w:rsidRPr="0034543E">
        <w:rPr>
          <w:sz w:val="24"/>
          <w:szCs w:val="24"/>
        </w:rPr>
        <w:tab/>
      </w:r>
      <w:r w:rsidRPr="0034543E">
        <w:rPr>
          <w:sz w:val="24"/>
          <w:szCs w:val="24"/>
        </w:rPr>
        <w:t>20</w:t>
      </w:r>
      <w:r w:rsidRPr="0034543E">
        <w:rPr>
          <w:sz w:val="24"/>
          <w:szCs w:val="24"/>
          <w:vertAlign w:val="superscript"/>
        </w:rPr>
        <w:t>th</w:t>
      </w:r>
      <w:r w:rsidRPr="0034543E">
        <w:rPr>
          <w:sz w:val="24"/>
          <w:szCs w:val="24"/>
        </w:rPr>
        <w:t xml:space="preserve"> August 2020</w:t>
      </w:r>
    </w:p>
    <w:p w14:paraId="54BB2315" w14:textId="77777777" w:rsidR="00882071" w:rsidRPr="0034543E" w:rsidRDefault="00882071" w:rsidP="00077B57">
      <w:pPr>
        <w:jc w:val="both"/>
        <w:rPr>
          <w:sz w:val="24"/>
          <w:szCs w:val="24"/>
        </w:rPr>
      </w:pPr>
      <w:r w:rsidRPr="0034543E">
        <w:rPr>
          <w:sz w:val="24"/>
          <w:szCs w:val="24"/>
        </w:rPr>
        <w:t>Opening Date:</w:t>
      </w:r>
      <w:r w:rsidR="005056E7" w:rsidRPr="0034543E">
        <w:rPr>
          <w:sz w:val="24"/>
          <w:szCs w:val="24"/>
        </w:rPr>
        <w:t xml:space="preserve"> </w:t>
      </w:r>
      <w:r w:rsidR="003931C8" w:rsidRPr="0034543E">
        <w:rPr>
          <w:sz w:val="24"/>
          <w:szCs w:val="24"/>
        </w:rPr>
        <w:tab/>
      </w:r>
      <w:r w:rsidR="00CB42EA" w:rsidRPr="0034543E">
        <w:rPr>
          <w:sz w:val="24"/>
          <w:szCs w:val="24"/>
        </w:rPr>
        <w:t>24</w:t>
      </w:r>
      <w:r w:rsidR="00CB42EA" w:rsidRPr="0034543E">
        <w:rPr>
          <w:sz w:val="24"/>
          <w:szCs w:val="24"/>
          <w:vertAlign w:val="superscript"/>
        </w:rPr>
        <w:t>th</w:t>
      </w:r>
      <w:r w:rsidR="00CB42EA" w:rsidRPr="0034543E">
        <w:rPr>
          <w:sz w:val="24"/>
          <w:szCs w:val="24"/>
        </w:rPr>
        <w:t xml:space="preserve"> </w:t>
      </w:r>
      <w:r w:rsidR="003931C8" w:rsidRPr="0034543E">
        <w:rPr>
          <w:sz w:val="24"/>
          <w:szCs w:val="24"/>
        </w:rPr>
        <w:t>August 2020</w:t>
      </w:r>
    </w:p>
    <w:p w14:paraId="2A3DBB1D" w14:textId="77777777" w:rsidR="009145C1" w:rsidRPr="0034543E" w:rsidRDefault="00882071" w:rsidP="00077B57">
      <w:pPr>
        <w:jc w:val="both"/>
        <w:rPr>
          <w:sz w:val="24"/>
          <w:szCs w:val="24"/>
        </w:rPr>
      </w:pPr>
      <w:r w:rsidRPr="0034543E">
        <w:rPr>
          <w:sz w:val="24"/>
          <w:szCs w:val="24"/>
        </w:rPr>
        <w:t>Indicative Cost:</w:t>
      </w:r>
      <w:r w:rsidR="005056E7" w:rsidRPr="0034543E">
        <w:rPr>
          <w:sz w:val="24"/>
          <w:szCs w:val="24"/>
        </w:rPr>
        <w:t xml:space="preserve"> </w:t>
      </w:r>
      <w:r w:rsidR="00077B57" w:rsidRPr="0034543E">
        <w:rPr>
          <w:sz w:val="24"/>
          <w:szCs w:val="24"/>
        </w:rPr>
        <w:t xml:space="preserve"> </w:t>
      </w:r>
      <w:r w:rsidR="00077B57" w:rsidRPr="0034543E">
        <w:rPr>
          <w:sz w:val="24"/>
          <w:szCs w:val="24"/>
        </w:rPr>
        <w:tab/>
      </w:r>
      <w:r w:rsidR="00CB42EA" w:rsidRPr="0034543E">
        <w:rPr>
          <w:sz w:val="24"/>
          <w:szCs w:val="24"/>
        </w:rPr>
        <w:t>Exact cost still to be confirmed</w:t>
      </w:r>
    </w:p>
    <w:p w14:paraId="1D402340" w14:textId="77777777" w:rsidR="00490A31" w:rsidRPr="0034543E" w:rsidRDefault="00490A31" w:rsidP="00077B57">
      <w:pPr>
        <w:jc w:val="both"/>
        <w:rPr>
          <w:sz w:val="24"/>
          <w:szCs w:val="24"/>
        </w:rPr>
      </w:pPr>
    </w:p>
    <w:p w14:paraId="40950E50" w14:textId="2A0E75CD" w:rsidR="00490A31" w:rsidRPr="0034543E" w:rsidRDefault="00490A31" w:rsidP="00490A31">
      <w:pPr>
        <w:jc w:val="center"/>
        <w:rPr>
          <w:sz w:val="24"/>
          <w:szCs w:val="24"/>
        </w:rPr>
      </w:pPr>
    </w:p>
    <w:p w14:paraId="3152F884" w14:textId="77777777" w:rsidR="009145C1" w:rsidRPr="0034543E" w:rsidRDefault="009145C1" w:rsidP="00077B57">
      <w:pPr>
        <w:jc w:val="both"/>
        <w:rPr>
          <w:sz w:val="24"/>
          <w:szCs w:val="24"/>
        </w:rPr>
      </w:pPr>
      <w:r w:rsidRPr="0034543E">
        <w:rPr>
          <w:sz w:val="24"/>
          <w:szCs w:val="24"/>
        </w:rPr>
        <w:br w:type="page"/>
      </w:r>
    </w:p>
    <w:p w14:paraId="21265BA8" w14:textId="5796F713" w:rsidR="00B93F28" w:rsidRPr="0034543E" w:rsidRDefault="00A37F79" w:rsidP="00A37F79">
      <w:pPr>
        <w:jc w:val="both"/>
        <w:rPr>
          <w:b/>
          <w:bCs/>
          <w:sz w:val="24"/>
          <w:szCs w:val="24"/>
        </w:rPr>
      </w:pPr>
      <w:r w:rsidRPr="0034543E">
        <w:rPr>
          <w:b/>
          <w:bCs/>
          <w:sz w:val="24"/>
          <w:szCs w:val="24"/>
        </w:rPr>
        <w:lastRenderedPageBreak/>
        <w:t>Introduction</w:t>
      </w:r>
    </w:p>
    <w:p w14:paraId="2C03A60D" w14:textId="77777777" w:rsidR="009F7689" w:rsidRPr="0034543E" w:rsidRDefault="00B93F28" w:rsidP="00B93F28">
      <w:pPr>
        <w:rPr>
          <w:sz w:val="24"/>
          <w:szCs w:val="24"/>
        </w:rPr>
      </w:pPr>
      <w:r w:rsidRPr="0034543E">
        <w:rPr>
          <w:sz w:val="24"/>
          <w:szCs w:val="24"/>
        </w:rPr>
        <w:t>In May the government announced £2 billion of new funding for walking and cycling over the next 5 years, with £225 million specifically allocated to the Emergency Active Travel Fund</w:t>
      </w:r>
      <w:r w:rsidR="009F7689" w:rsidRPr="0034543E">
        <w:rPr>
          <w:sz w:val="24"/>
          <w:szCs w:val="24"/>
        </w:rPr>
        <w:t xml:space="preserve"> (EATF)</w:t>
      </w:r>
      <w:r w:rsidRPr="0034543E">
        <w:rPr>
          <w:sz w:val="24"/>
          <w:szCs w:val="24"/>
        </w:rPr>
        <w:t>.</w:t>
      </w:r>
    </w:p>
    <w:p w14:paraId="47EF5AE7" w14:textId="72DCD1F6" w:rsidR="00B93F28" w:rsidRPr="0034543E" w:rsidRDefault="00B93F28" w:rsidP="00CC064D">
      <w:pPr>
        <w:rPr>
          <w:sz w:val="24"/>
          <w:szCs w:val="24"/>
        </w:rPr>
      </w:pPr>
      <w:r w:rsidRPr="0034543E">
        <w:rPr>
          <w:sz w:val="24"/>
          <w:szCs w:val="24"/>
        </w:rPr>
        <w:t>In addition, changes were made to the Traffic Management Act (2004) aimed at supporting the response to Covid-19 and building a green recovery. July saw the publication of ‘Gear Change: a bold vision for walking and cycling’, which describes the government’s vision to make England a great walking and cycling nation. The plan sets out the actions required at all levels of government to make this a reality, grouped under four themes:</w:t>
      </w:r>
      <w:r w:rsidR="00CC064D" w:rsidRPr="0034543E">
        <w:rPr>
          <w:sz w:val="24"/>
          <w:szCs w:val="24"/>
        </w:rPr>
        <w:t xml:space="preserve"> b</w:t>
      </w:r>
      <w:r w:rsidRPr="0034543E">
        <w:rPr>
          <w:sz w:val="24"/>
          <w:szCs w:val="24"/>
        </w:rPr>
        <w:t>etter streets for cycling and people</w:t>
      </w:r>
      <w:r w:rsidR="00CC064D" w:rsidRPr="0034543E">
        <w:rPr>
          <w:sz w:val="24"/>
          <w:szCs w:val="24"/>
        </w:rPr>
        <w:t xml:space="preserve">, </w:t>
      </w:r>
      <w:r w:rsidRPr="0034543E">
        <w:rPr>
          <w:sz w:val="24"/>
          <w:szCs w:val="24"/>
        </w:rPr>
        <w:t>cycling and walking at the heart of decision-making</w:t>
      </w:r>
      <w:r w:rsidR="00CC064D" w:rsidRPr="0034543E">
        <w:rPr>
          <w:sz w:val="24"/>
          <w:szCs w:val="24"/>
        </w:rPr>
        <w:t xml:space="preserve">, </w:t>
      </w:r>
      <w:r w:rsidRPr="0034543E">
        <w:rPr>
          <w:sz w:val="24"/>
          <w:szCs w:val="24"/>
        </w:rPr>
        <w:t>empowering and encouraging local authorities</w:t>
      </w:r>
      <w:r w:rsidR="00CC064D" w:rsidRPr="0034543E">
        <w:rPr>
          <w:sz w:val="24"/>
          <w:szCs w:val="24"/>
        </w:rPr>
        <w:t xml:space="preserve">, </w:t>
      </w:r>
      <w:r w:rsidRPr="0034543E">
        <w:rPr>
          <w:sz w:val="24"/>
          <w:szCs w:val="24"/>
        </w:rPr>
        <w:t>enabling people to cycle and protecting them when they do</w:t>
      </w:r>
      <w:r w:rsidR="00CC064D" w:rsidRPr="0034543E">
        <w:rPr>
          <w:sz w:val="24"/>
          <w:szCs w:val="24"/>
        </w:rPr>
        <w:t>.</w:t>
      </w:r>
    </w:p>
    <w:p w14:paraId="2B79E38B" w14:textId="02522AFD" w:rsidR="00EF1224" w:rsidRPr="0034543E" w:rsidRDefault="00485B2E" w:rsidP="00485B2E">
      <w:pPr>
        <w:pStyle w:val="ListParagraph"/>
        <w:numPr>
          <w:ilvl w:val="0"/>
          <w:numId w:val="6"/>
        </w:numPr>
        <w:jc w:val="both"/>
        <w:rPr>
          <w:sz w:val="24"/>
          <w:szCs w:val="24"/>
        </w:rPr>
      </w:pPr>
      <w:r w:rsidRPr="0034543E">
        <w:rPr>
          <w:sz w:val="24"/>
          <w:szCs w:val="24"/>
        </w:rPr>
        <w:t>The EATF Chichester Pop-Up Cycle Lane scheme was introduced along the A</w:t>
      </w:r>
      <w:r w:rsidR="007934AA" w:rsidRPr="0034543E">
        <w:rPr>
          <w:rFonts w:eastAsia="Times New Roman" w:cstheme="minorHAnsi"/>
          <w:sz w:val="24"/>
          <w:szCs w:val="24"/>
          <w:lang w:val="en" w:eastAsia="en-GB"/>
        </w:rPr>
        <w:t>286 Chichester ring road (2km)</w:t>
      </w:r>
      <w:r w:rsidRPr="0034543E">
        <w:rPr>
          <w:rFonts w:eastAsia="Times New Roman" w:cstheme="minorHAnsi"/>
          <w:b/>
          <w:bCs/>
          <w:sz w:val="24"/>
          <w:szCs w:val="24"/>
          <w:lang w:val="en" w:eastAsia="en-GB"/>
        </w:rPr>
        <w:t xml:space="preserve">. </w:t>
      </w:r>
      <w:r w:rsidRPr="0034543E">
        <w:rPr>
          <w:rFonts w:eastAsia="Times New Roman" w:cstheme="minorHAnsi"/>
          <w:sz w:val="24"/>
          <w:szCs w:val="24"/>
          <w:lang w:val="en" w:eastAsia="en-GB"/>
        </w:rPr>
        <w:t xml:space="preserve">The route starts </w:t>
      </w:r>
      <w:r w:rsidR="007934AA" w:rsidRPr="0034543E">
        <w:rPr>
          <w:rFonts w:eastAsia="Times New Roman" w:cstheme="minorHAnsi"/>
          <w:sz w:val="24"/>
          <w:szCs w:val="24"/>
          <w:lang w:val="en" w:eastAsia="en-GB"/>
        </w:rPr>
        <w:t xml:space="preserve">at St Richard’s Hospital, Spitalfield Lane and </w:t>
      </w:r>
      <w:r w:rsidRPr="0034543E">
        <w:rPr>
          <w:rFonts w:eastAsia="Times New Roman" w:cstheme="minorHAnsi"/>
          <w:sz w:val="24"/>
          <w:szCs w:val="24"/>
          <w:lang w:val="en" w:eastAsia="en-GB"/>
        </w:rPr>
        <w:t>ends</w:t>
      </w:r>
      <w:r w:rsidR="007934AA" w:rsidRPr="0034543E">
        <w:rPr>
          <w:rFonts w:eastAsia="Times New Roman" w:cstheme="minorHAnsi"/>
          <w:sz w:val="24"/>
          <w:szCs w:val="24"/>
          <w:lang w:val="en" w:eastAsia="en-GB"/>
        </w:rPr>
        <w:t xml:space="preserve"> at Southgate</w:t>
      </w:r>
    </w:p>
    <w:p w14:paraId="7E1B0E7B" w14:textId="1267AE49" w:rsidR="007934AA" w:rsidRPr="0034543E" w:rsidRDefault="00485B2E" w:rsidP="00485B2E">
      <w:pPr>
        <w:pStyle w:val="ListParagraph"/>
        <w:numPr>
          <w:ilvl w:val="0"/>
          <w:numId w:val="6"/>
        </w:numPr>
        <w:jc w:val="both"/>
        <w:rPr>
          <w:sz w:val="24"/>
          <w:szCs w:val="24"/>
        </w:rPr>
      </w:pPr>
      <w:r w:rsidRPr="0034543E">
        <w:rPr>
          <w:rFonts w:eastAsia="Times New Roman" w:cstheme="minorHAnsi"/>
          <w:sz w:val="24"/>
          <w:szCs w:val="24"/>
          <w:lang w:val="en" w:eastAsia="en-GB"/>
        </w:rPr>
        <w:t>The temporary cycle route was c</w:t>
      </w:r>
      <w:r w:rsidR="007934AA" w:rsidRPr="0034543E">
        <w:rPr>
          <w:rFonts w:eastAsia="Times New Roman" w:cstheme="minorHAnsi"/>
          <w:sz w:val="24"/>
          <w:szCs w:val="24"/>
          <w:lang w:val="en" w:eastAsia="en-GB"/>
        </w:rPr>
        <w:t>ompleted on the 20</w:t>
      </w:r>
      <w:r w:rsidR="007934AA" w:rsidRPr="0034543E">
        <w:rPr>
          <w:rFonts w:eastAsia="Times New Roman" w:cstheme="minorHAnsi"/>
          <w:sz w:val="24"/>
          <w:szCs w:val="24"/>
          <w:vertAlign w:val="superscript"/>
          <w:lang w:val="en" w:eastAsia="en-GB"/>
        </w:rPr>
        <w:t>th</w:t>
      </w:r>
      <w:r w:rsidR="007934AA" w:rsidRPr="0034543E">
        <w:rPr>
          <w:rFonts w:eastAsia="Times New Roman" w:cstheme="minorHAnsi"/>
          <w:sz w:val="24"/>
          <w:szCs w:val="24"/>
          <w:lang w:val="en" w:eastAsia="en-GB"/>
        </w:rPr>
        <w:t xml:space="preserve"> August 2020 and officially opened on the </w:t>
      </w:r>
      <w:r w:rsidR="007934AA" w:rsidRPr="0034543E">
        <w:rPr>
          <w:rFonts w:eastAsia="Times New Roman" w:cstheme="minorHAnsi"/>
          <w:b/>
          <w:bCs/>
          <w:sz w:val="24"/>
          <w:szCs w:val="24"/>
          <w:lang w:val="en" w:eastAsia="en-GB"/>
        </w:rPr>
        <w:t>24</w:t>
      </w:r>
      <w:r w:rsidR="007934AA" w:rsidRPr="0034543E">
        <w:rPr>
          <w:rFonts w:eastAsia="Times New Roman" w:cstheme="minorHAnsi"/>
          <w:b/>
          <w:bCs/>
          <w:sz w:val="24"/>
          <w:szCs w:val="24"/>
          <w:vertAlign w:val="superscript"/>
          <w:lang w:val="en" w:eastAsia="en-GB"/>
        </w:rPr>
        <w:t>th</w:t>
      </w:r>
      <w:r w:rsidR="007934AA" w:rsidRPr="0034543E">
        <w:rPr>
          <w:rFonts w:eastAsia="Times New Roman" w:cstheme="minorHAnsi"/>
          <w:b/>
          <w:bCs/>
          <w:sz w:val="24"/>
          <w:szCs w:val="24"/>
          <w:lang w:val="en" w:eastAsia="en-GB"/>
        </w:rPr>
        <w:t xml:space="preserve"> August 2020</w:t>
      </w:r>
      <w:r w:rsidRPr="0034543E">
        <w:rPr>
          <w:rFonts w:eastAsia="Times New Roman" w:cstheme="minorHAnsi"/>
          <w:sz w:val="24"/>
          <w:szCs w:val="24"/>
          <w:lang w:val="en" w:eastAsia="en-GB"/>
        </w:rPr>
        <w:t xml:space="preserve">. </w:t>
      </w:r>
      <w:r w:rsidR="000970E1" w:rsidRPr="0034543E">
        <w:rPr>
          <w:rFonts w:eastAsia="Times New Roman" w:cstheme="minorHAnsi"/>
          <w:sz w:val="24"/>
          <w:szCs w:val="24"/>
          <w:lang w:val="en" w:eastAsia="en-GB"/>
        </w:rPr>
        <w:t>The report shows cycle and vehicle data from the 10</w:t>
      </w:r>
      <w:r w:rsidR="000970E1" w:rsidRPr="0034543E">
        <w:rPr>
          <w:rFonts w:eastAsia="Times New Roman" w:cstheme="minorHAnsi"/>
          <w:sz w:val="24"/>
          <w:szCs w:val="24"/>
          <w:vertAlign w:val="superscript"/>
          <w:lang w:val="en" w:eastAsia="en-GB"/>
        </w:rPr>
        <w:t>th</w:t>
      </w:r>
      <w:r w:rsidR="000970E1" w:rsidRPr="0034543E">
        <w:rPr>
          <w:rFonts w:eastAsia="Times New Roman" w:cstheme="minorHAnsi"/>
          <w:sz w:val="24"/>
          <w:szCs w:val="24"/>
          <w:lang w:val="en" w:eastAsia="en-GB"/>
        </w:rPr>
        <w:t xml:space="preserve"> of August until the 27</w:t>
      </w:r>
      <w:r w:rsidR="000970E1" w:rsidRPr="0034543E">
        <w:rPr>
          <w:rFonts w:eastAsia="Times New Roman" w:cstheme="minorHAnsi"/>
          <w:sz w:val="24"/>
          <w:szCs w:val="24"/>
          <w:vertAlign w:val="superscript"/>
          <w:lang w:val="en" w:eastAsia="en-GB"/>
        </w:rPr>
        <w:t>th</w:t>
      </w:r>
      <w:r w:rsidR="000970E1" w:rsidRPr="0034543E">
        <w:rPr>
          <w:rFonts w:eastAsia="Times New Roman" w:cstheme="minorHAnsi"/>
          <w:sz w:val="24"/>
          <w:szCs w:val="24"/>
          <w:lang w:val="en" w:eastAsia="en-GB"/>
        </w:rPr>
        <w:t xml:space="preserve"> September</w:t>
      </w:r>
      <w:r w:rsidRPr="0034543E">
        <w:rPr>
          <w:rFonts w:eastAsia="Times New Roman" w:cstheme="minorHAnsi"/>
          <w:sz w:val="24"/>
          <w:szCs w:val="24"/>
          <w:lang w:val="en" w:eastAsia="en-GB"/>
        </w:rPr>
        <w:t xml:space="preserve"> </w:t>
      </w:r>
    </w:p>
    <w:p w14:paraId="360A608E" w14:textId="3438D167" w:rsidR="00175E1E" w:rsidRPr="0034543E" w:rsidRDefault="00DD067A" w:rsidP="00175E1E">
      <w:pPr>
        <w:rPr>
          <w:sz w:val="24"/>
          <w:szCs w:val="24"/>
        </w:rPr>
      </w:pPr>
      <w:r w:rsidRPr="0034543E">
        <w:rPr>
          <w:noProof/>
          <w:sz w:val="24"/>
          <w:szCs w:val="24"/>
          <w:lang w:eastAsia="en-GB"/>
        </w:rPr>
        <w:drawing>
          <wp:anchor distT="0" distB="0" distL="114300" distR="114300" simplePos="0" relativeHeight="251657728" behindDoc="0" locked="0" layoutInCell="1" allowOverlap="1" wp14:anchorId="01338AD1" wp14:editId="65F308C0">
            <wp:simplePos x="0" y="0"/>
            <wp:positionH relativeFrom="column">
              <wp:posOffset>805180</wp:posOffset>
            </wp:positionH>
            <wp:positionV relativeFrom="paragraph">
              <wp:posOffset>321401</wp:posOffset>
            </wp:positionV>
            <wp:extent cx="4104005" cy="36791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104005" cy="367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1FF" w:rsidRPr="0034543E">
        <w:rPr>
          <w:sz w:val="24"/>
          <w:szCs w:val="24"/>
        </w:rPr>
        <w:br w:type="page"/>
      </w:r>
    </w:p>
    <w:p w14:paraId="585F9224" w14:textId="35451383" w:rsidR="00882071" w:rsidRPr="0034543E" w:rsidRDefault="0044561B" w:rsidP="00175E1E">
      <w:pPr>
        <w:rPr>
          <w:sz w:val="24"/>
          <w:szCs w:val="24"/>
        </w:rPr>
      </w:pPr>
      <w:r w:rsidRPr="0034543E">
        <w:rPr>
          <w:rFonts w:cstheme="minorHAnsi"/>
          <w:b/>
          <w:bCs/>
          <w:sz w:val="24"/>
          <w:szCs w:val="24"/>
        </w:rPr>
        <w:lastRenderedPageBreak/>
        <w:t xml:space="preserve">1.1 - </w:t>
      </w:r>
      <w:r w:rsidR="00882071" w:rsidRPr="0034543E">
        <w:rPr>
          <w:rFonts w:cstheme="minorHAnsi"/>
          <w:b/>
          <w:bCs/>
          <w:sz w:val="24"/>
          <w:szCs w:val="24"/>
        </w:rPr>
        <w:t xml:space="preserve">Stakeholder Consultation Process </w:t>
      </w:r>
    </w:p>
    <w:p w14:paraId="657657FA" w14:textId="6947F796" w:rsidR="00887D2C" w:rsidRPr="0034543E" w:rsidRDefault="00887D2C" w:rsidP="00077B57">
      <w:pPr>
        <w:spacing w:line="256" w:lineRule="auto"/>
        <w:jc w:val="both"/>
        <w:rPr>
          <w:rFonts w:cstheme="minorHAnsi"/>
          <w:sz w:val="24"/>
          <w:szCs w:val="24"/>
        </w:rPr>
      </w:pPr>
      <w:r w:rsidRPr="0034543E">
        <w:rPr>
          <w:rFonts w:cstheme="minorHAnsi"/>
          <w:sz w:val="24"/>
          <w:szCs w:val="24"/>
        </w:rPr>
        <w:t>Due to the limited time available as set out in the grant conditions, it was not possible to undertake wider public consultation. The Traffic Management Act 2004 has been specifically amended to enable swift implementation of these emergency works.  Consequently, consultation was limited to key stakeholder</w:t>
      </w:r>
      <w:r w:rsidR="00A37A39" w:rsidRPr="0034543E">
        <w:rPr>
          <w:rFonts w:cstheme="minorHAnsi"/>
          <w:sz w:val="24"/>
          <w:szCs w:val="24"/>
        </w:rPr>
        <w:t>s</w:t>
      </w:r>
      <w:r w:rsidRPr="0034543E">
        <w:rPr>
          <w:rFonts w:cstheme="minorHAnsi"/>
          <w:sz w:val="24"/>
          <w:szCs w:val="24"/>
        </w:rPr>
        <w:t xml:space="preserve"> including, West Sussex and District/Borough Council Members; emergency services; bus operators; Freight Services and key WSCC Officers.  It was expected that District and Borough Officers would undertake the necessary internal consultation with their own Members.  </w:t>
      </w:r>
    </w:p>
    <w:p w14:paraId="0819F70D" w14:textId="77777777" w:rsidR="00442B24" w:rsidRPr="0034543E" w:rsidRDefault="00887D2C" w:rsidP="00077B57">
      <w:pPr>
        <w:spacing w:line="256" w:lineRule="auto"/>
        <w:jc w:val="both"/>
        <w:rPr>
          <w:rFonts w:cstheme="minorHAnsi"/>
          <w:sz w:val="24"/>
          <w:szCs w:val="24"/>
        </w:rPr>
      </w:pPr>
      <w:r w:rsidRPr="0034543E">
        <w:rPr>
          <w:rFonts w:cstheme="minorHAnsi"/>
          <w:sz w:val="24"/>
          <w:szCs w:val="24"/>
        </w:rPr>
        <w:t>WSCC Members were consulted as follows:</w:t>
      </w:r>
    </w:p>
    <w:tbl>
      <w:tblPr>
        <w:tblStyle w:val="TableGrid"/>
        <w:tblW w:w="0" w:type="auto"/>
        <w:tblLook w:val="04A0" w:firstRow="1" w:lastRow="0" w:firstColumn="1" w:lastColumn="0" w:noHBand="0" w:noVBand="1"/>
      </w:tblPr>
      <w:tblGrid>
        <w:gridCol w:w="2999"/>
        <w:gridCol w:w="3011"/>
        <w:gridCol w:w="3006"/>
      </w:tblGrid>
      <w:tr w:rsidR="00442B24" w:rsidRPr="0034543E" w14:paraId="3C6E92C2" w14:textId="77777777" w:rsidTr="00442B24">
        <w:tc>
          <w:tcPr>
            <w:tcW w:w="3080" w:type="dxa"/>
          </w:tcPr>
          <w:p w14:paraId="67277068" w14:textId="77777777" w:rsidR="00442B24" w:rsidRPr="0034543E" w:rsidRDefault="00442B24" w:rsidP="00077B57">
            <w:pPr>
              <w:spacing w:line="256" w:lineRule="auto"/>
              <w:rPr>
                <w:rFonts w:cstheme="minorHAnsi"/>
                <w:b/>
                <w:sz w:val="24"/>
                <w:szCs w:val="24"/>
              </w:rPr>
            </w:pPr>
            <w:r w:rsidRPr="0034543E">
              <w:rPr>
                <w:rFonts w:cstheme="minorHAnsi"/>
                <w:b/>
                <w:sz w:val="24"/>
                <w:szCs w:val="24"/>
              </w:rPr>
              <w:t>Location</w:t>
            </w:r>
          </w:p>
        </w:tc>
        <w:tc>
          <w:tcPr>
            <w:tcW w:w="3081" w:type="dxa"/>
          </w:tcPr>
          <w:p w14:paraId="6F1038F2" w14:textId="77777777" w:rsidR="00442B24" w:rsidRPr="0034543E" w:rsidRDefault="00442B24" w:rsidP="00077B57">
            <w:pPr>
              <w:spacing w:line="256" w:lineRule="auto"/>
              <w:rPr>
                <w:rFonts w:cstheme="minorHAnsi"/>
                <w:b/>
                <w:sz w:val="24"/>
                <w:szCs w:val="24"/>
              </w:rPr>
            </w:pPr>
            <w:r w:rsidRPr="0034543E">
              <w:rPr>
                <w:rFonts w:cstheme="minorHAnsi"/>
                <w:b/>
                <w:sz w:val="24"/>
                <w:szCs w:val="24"/>
              </w:rPr>
              <w:t>Consultation</w:t>
            </w:r>
          </w:p>
        </w:tc>
        <w:tc>
          <w:tcPr>
            <w:tcW w:w="3081" w:type="dxa"/>
          </w:tcPr>
          <w:p w14:paraId="5C657CB8" w14:textId="77777777" w:rsidR="00442B24" w:rsidRPr="0034543E" w:rsidRDefault="00442B24" w:rsidP="00077B57">
            <w:pPr>
              <w:spacing w:line="256" w:lineRule="auto"/>
              <w:rPr>
                <w:rFonts w:cstheme="minorHAnsi"/>
                <w:b/>
                <w:sz w:val="24"/>
                <w:szCs w:val="24"/>
              </w:rPr>
            </w:pPr>
            <w:r w:rsidRPr="0034543E">
              <w:rPr>
                <w:rFonts w:cstheme="minorHAnsi"/>
                <w:b/>
                <w:sz w:val="24"/>
                <w:szCs w:val="24"/>
              </w:rPr>
              <w:t>Keeping You Informed</w:t>
            </w:r>
          </w:p>
        </w:tc>
      </w:tr>
      <w:tr w:rsidR="00442B24" w:rsidRPr="0034543E" w14:paraId="411AE2DA" w14:textId="77777777" w:rsidTr="00442B24">
        <w:tc>
          <w:tcPr>
            <w:tcW w:w="3080" w:type="dxa"/>
          </w:tcPr>
          <w:p w14:paraId="7900F63D" w14:textId="77777777" w:rsidR="00442B24" w:rsidRPr="0034543E" w:rsidRDefault="00442B24" w:rsidP="00077B57">
            <w:pPr>
              <w:spacing w:line="256" w:lineRule="auto"/>
              <w:jc w:val="both"/>
              <w:rPr>
                <w:rFonts w:cstheme="minorHAnsi"/>
                <w:sz w:val="24"/>
                <w:szCs w:val="24"/>
              </w:rPr>
            </w:pPr>
            <w:r w:rsidRPr="0034543E">
              <w:rPr>
                <w:rFonts w:cstheme="minorHAnsi"/>
                <w:sz w:val="24"/>
                <w:szCs w:val="24"/>
              </w:rPr>
              <w:t xml:space="preserve">Chichester </w:t>
            </w:r>
          </w:p>
        </w:tc>
        <w:tc>
          <w:tcPr>
            <w:tcW w:w="3081" w:type="dxa"/>
          </w:tcPr>
          <w:p w14:paraId="34F3733A" w14:textId="77777777" w:rsidR="00442B24" w:rsidRPr="0034543E" w:rsidRDefault="00442B24" w:rsidP="00077B57">
            <w:pPr>
              <w:spacing w:line="256" w:lineRule="auto"/>
              <w:jc w:val="both"/>
              <w:rPr>
                <w:rFonts w:cstheme="minorHAnsi"/>
                <w:sz w:val="24"/>
                <w:szCs w:val="24"/>
              </w:rPr>
            </w:pPr>
            <w:r w:rsidRPr="0034543E">
              <w:rPr>
                <w:rFonts w:cstheme="minorHAnsi"/>
                <w:sz w:val="24"/>
                <w:szCs w:val="24"/>
              </w:rPr>
              <w:t>16/07/2020</w:t>
            </w:r>
          </w:p>
        </w:tc>
        <w:tc>
          <w:tcPr>
            <w:tcW w:w="3081" w:type="dxa"/>
          </w:tcPr>
          <w:p w14:paraId="7A9855A7" w14:textId="77777777" w:rsidR="00442B24" w:rsidRPr="0034543E" w:rsidRDefault="00442B24" w:rsidP="00077B57">
            <w:pPr>
              <w:spacing w:line="256" w:lineRule="auto"/>
              <w:jc w:val="both"/>
              <w:rPr>
                <w:rFonts w:cstheme="minorHAnsi"/>
                <w:sz w:val="24"/>
                <w:szCs w:val="24"/>
              </w:rPr>
            </w:pPr>
            <w:r w:rsidRPr="0034543E">
              <w:rPr>
                <w:rFonts w:cstheme="minorHAnsi"/>
                <w:sz w:val="24"/>
                <w:szCs w:val="24"/>
              </w:rPr>
              <w:t>23/07/2020</w:t>
            </w:r>
          </w:p>
        </w:tc>
      </w:tr>
    </w:tbl>
    <w:p w14:paraId="60D5C168" w14:textId="77777777" w:rsidR="00B0298E" w:rsidRPr="0034543E" w:rsidRDefault="00B0298E" w:rsidP="00077B57">
      <w:pPr>
        <w:spacing w:line="256" w:lineRule="auto"/>
        <w:jc w:val="both"/>
        <w:rPr>
          <w:rFonts w:cstheme="minorHAnsi"/>
          <w:sz w:val="24"/>
          <w:szCs w:val="24"/>
        </w:rPr>
      </w:pPr>
    </w:p>
    <w:p w14:paraId="64F67F38" w14:textId="62A4B7A6" w:rsidR="009F7689" w:rsidRPr="0034543E" w:rsidRDefault="009F7689" w:rsidP="00077B57">
      <w:pPr>
        <w:spacing w:line="256" w:lineRule="auto"/>
        <w:jc w:val="both"/>
        <w:rPr>
          <w:rFonts w:cstheme="minorHAnsi"/>
          <w:b/>
          <w:sz w:val="24"/>
          <w:szCs w:val="24"/>
        </w:rPr>
      </w:pPr>
      <w:r w:rsidRPr="0034543E">
        <w:rPr>
          <w:rFonts w:cstheme="minorHAnsi"/>
          <w:b/>
          <w:sz w:val="24"/>
          <w:szCs w:val="24"/>
        </w:rPr>
        <w:t>1.2 - Feedback from D</w:t>
      </w:r>
      <w:r w:rsidR="009016F3" w:rsidRPr="0034543E">
        <w:rPr>
          <w:rFonts w:cstheme="minorHAnsi"/>
          <w:b/>
          <w:sz w:val="24"/>
          <w:szCs w:val="24"/>
        </w:rPr>
        <w:t xml:space="preserve">istrict </w:t>
      </w:r>
      <w:r w:rsidRPr="0034543E">
        <w:rPr>
          <w:rFonts w:cstheme="minorHAnsi"/>
          <w:b/>
          <w:sz w:val="24"/>
          <w:szCs w:val="24"/>
        </w:rPr>
        <w:t>C</w:t>
      </w:r>
      <w:r w:rsidR="009016F3" w:rsidRPr="0034543E">
        <w:rPr>
          <w:rFonts w:cstheme="minorHAnsi"/>
          <w:b/>
          <w:sz w:val="24"/>
          <w:szCs w:val="24"/>
        </w:rPr>
        <w:t>ouncil</w:t>
      </w:r>
      <w:r w:rsidRPr="0034543E">
        <w:rPr>
          <w:rFonts w:cstheme="minorHAnsi"/>
          <w:b/>
          <w:sz w:val="24"/>
          <w:szCs w:val="24"/>
        </w:rPr>
        <w:t xml:space="preserve"> </w:t>
      </w:r>
    </w:p>
    <w:p w14:paraId="3E3CFED6" w14:textId="45093601" w:rsidR="009F7689" w:rsidRPr="0034543E" w:rsidRDefault="009F7689" w:rsidP="00077B57">
      <w:pPr>
        <w:spacing w:line="256" w:lineRule="auto"/>
        <w:jc w:val="both"/>
        <w:rPr>
          <w:rFonts w:cstheme="minorHAnsi"/>
          <w:sz w:val="24"/>
          <w:szCs w:val="24"/>
        </w:rPr>
      </w:pPr>
      <w:r w:rsidRPr="0034543E">
        <w:rPr>
          <w:rFonts w:cstheme="minorHAnsi"/>
          <w:sz w:val="24"/>
          <w:szCs w:val="24"/>
        </w:rPr>
        <w:t>TBC</w:t>
      </w:r>
    </w:p>
    <w:p w14:paraId="4F17874A" w14:textId="52A0E61C" w:rsidR="00882071" w:rsidRPr="0034543E" w:rsidRDefault="009F7689" w:rsidP="00077B57">
      <w:pPr>
        <w:jc w:val="both"/>
        <w:rPr>
          <w:b/>
          <w:bCs/>
          <w:sz w:val="24"/>
          <w:szCs w:val="24"/>
        </w:rPr>
      </w:pPr>
      <w:r w:rsidRPr="0034543E">
        <w:rPr>
          <w:b/>
          <w:bCs/>
          <w:sz w:val="24"/>
          <w:szCs w:val="24"/>
        </w:rPr>
        <w:t>1.3</w:t>
      </w:r>
      <w:r w:rsidR="0044561B" w:rsidRPr="0034543E">
        <w:rPr>
          <w:b/>
          <w:bCs/>
          <w:sz w:val="24"/>
          <w:szCs w:val="24"/>
        </w:rPr>
        <w:t xml:space="preserve"> - </w:t>
      </w:r>
      <w:r w:rsidR="00882071" w:rsidRPr="0034543E">
        <w:rPr>
          <w:b/>
          <w:bCs/>
          <w:sz w:val="24"/>
          <w:szCs w:val="24"/>
        </w:rPr>
        <w:t>F</w:t>
      </w:r>
      <w:r w:rsidR="005056E7" w:rsidRPr="0034543E">
        <w:rPr>
          <w:b/>
          <w:bCs/>
          <w:sz w:val="24"/>
          <w:szCs w:val="24"/>
        </w:rPr>
        <w:t>&amp;</w:t>
      </w:r>
      <w:r w:rsidR="00882071" w:rsidRPr="0034543E">
        <w:rPr>
          <w:b/>
          <w:bCs/>
          <w:sz w:val="24"/>
          <w:szCs w:val="24"/>
        </w:rPr>
        <w:t>RS, SECAMB and Pol</w:t>
      </w:r>
      <w:r w:rsidR="004A0E63" w:rsidRPr="0034543E">
        <w:rPr>
          <w:b/>
          <w:bCs/>
          <w:sz w:val="24"/>
          <w:szCs w:val="24"/>
        </w:rPr>
        <w:t xml:space="preserve">ice Consultation </w:t>
      </w:r>
    </w:p>
    <w:p w14:paraId="54ADFD5F" w14:textId="77777777" w:rsidR="00FF1170" w:rsidRPr="0034543E" w:rsidRDefault="00FF1170" w:rsidP="00077B57">
      <w:pPr>
        <w:spacing w:line="256" w:lineRule="auto"/>
        <w:jc w:val="both"/>
        <w:rPr>
          <w:rFonts w:cstheme="minorHAnsi"/>
          <w:sz w:val="24"/>
          <w:szCs w:val="24"/>
        </w:rPr>
      </w:pPr>
      <w:r w:rsidRPr="0034543E">
        <w:rPr>
          <w:rFonts w:cstheme="minorHAnsi"/>
          <w:sz w:val="24"/>
          <w:szCs w:val="24"/>
        </w:rPr>
        <w:t xml:space="preserve">We remain in regular contact with all </w:t>
      </w:r>
      <w:r w:rsidR="00777366" w:rsidRPr="0034543E">
        <w:rPr>
          <w:rFonts w:cstheme="minorHAnsi"/>
          <w:sz w:val="24"/>
          <w:szCs w:val="24"/>
        </w:rPr>
        <w:t>three</w:t>
      </w:r>
      <w:r w:rsidRPr="0034543E">
        <w:rPr>
          <w:rFonts w:cstheme="minorHAnsi"/>
          <w:sz w:val="24"/>
          <w:szCs w:val="24"/>
        </w:rPr>
        <w:t xml:space="preserve"> emergency services and are closely monitoring the impact on blue light services.  Sussex Police have reported </w:t>
      </w:r>
      <w:r w:rsidR="00672C00" w:rsidRPr="0034543E">
        <w:rPr>
          <w:rFonts w:cstheme="minorHAnsi"/>
          <w:sz w:val="24"/>
          <w:szCs w:val="24"/>
        </w:rPr>
        <w:t>one</w:t>
      </w:r>
      <w:r w:rsidRPr="0034543E">
        <w:rPr>
          <w:rFonts w:cstheme="minorHAnsi"/>
          <w:sz w:val="24"/>
          <w:szCs w:val="24"/>
        </w:rPr>
        <w:t xml:space="preserve"> incident where they were unable to pursue </w:t>
      </w:r>
      <w:r w:rsidR="00EF0748" w:rsidRPr="0034543E">
        <w:rPr>
          <w:rFonts w:cstheme="minorHAnsi"/>
          <w:sz w:val="24"/>
          <w:szCs w:val="24"/>
        </w:rPr>
        <w:t xml:space="preserve">a </w:t>
      </w:r>
      <w:r w:rsidRPr="0034543E">
        <w:rPr>
          <w:rFonts w:cstheme="minorHAnsi"/>
          <w:sz w:val="24"/>
          <w:szCs w:val="24"/>
        </w:rPr>
        <w:t>blue light call due to Pop Up Scheme congestion in Chichester</w:t>
      </w:r>
      <w:r w:rsidR="00EF0748" w:rsidRPr="0034543E">
        <w:rPr>
          <w:rFonts w:cstheme="minorHAnsi"/>
          <w:sz w:val="24"/>
          <w:szCs w:val="24"/>
        </w:rPr>
        <w:t xml:space="preserve">, </w:t>
      </w:r>
      <w:r w:rsidR="00D40A1A" w:rsidRPr="0034543E">
        <w:rPr>
          <w:rFonts w:cstheme="minorHAnsi"/>
          <w:sz w:val="24"/>
          <w:szCs w:val="24"/>
        </w:rPr>
        <w:t>when a suspect continued by foot from a moving vehicle.</w:t>
      </w:r>
    </w:p>
    <w:p w14:paraId="31DDF709" w14:textId="77777777" w:rsidR="003931C8" w:rsidRPr="0034543E" w:rsidRDefault="00FF1170" w:rsidP="00077B57">
      <w:pPr>
        <w:jc w:val="both"/>
        <w:rPr>
          <w:sz w:val="24"/>
          <w:szCs w:val="24"/>
        </w:rPr>
      </w:pPr>
      <w:r w:rsidRPr="0034543E">
        <w:rPr>
          <w:rFonts w:cstheme="minorHAnsi"/>
          <w:sz w:val="24"/>
          <w:szCs w:val="24"/>
        </w:rPr>
        <w:t>Emergency Services have been invited to sit on the weekly ‘Safe Space’ working group.  Some concerns have been raised that response times may be hindered due to the implementation of the pop-up cycle schemes and we are continuing to closely work alongside the emergency services to monitor this.</w:t>
      </w:r>
      <w:r w:rsidR="0044561B" w:rsidRPr="0034543E">
        <w:rPr>
          <w:rFonts w:cstheme="minorHAnsi"/>
          <w:sz w:val="24"/>
          <w:szCs w:val="24"/>
        </w:rPr>
        <w:t xml:space="preserve"> </w:t>
      </w:r>
      <w:r w:rsidR="0067214B" w:rsidRPr="0034543E">
        <w:rPr>
          <w:rFonts w:cstheme="minorHAnsi"/>
          <w:sz w:val="24"/>
          <w:szCs w:val="24"/>
        </w:rPr>
        <w:t>West Sussex County Council have confirmed that emergency services</w:t>
      </w:r>
      <w:r w:rsidR="0044561B" w:rsidRPr="0034543E">
        <w:rPr>
          <w:sz w:val="24"/>
          <w:szCs w:val="24"/>
        </w:rPr>
        <w:t xml:space="preserve"> responding under blue light emergency may use the temp cycle lanes if they cannot navigate through </w:t>
      </w:r>
      <w:r w:rsidR="00D3264B" w:rsidRPr="0034543E">
        <w:rPr>
          <w:sz w:val="24"/>
          <w:szCs w:val="24"/>
        </w:rPr>
        <w:t>traffic but</w:t>
      </w:r>
      <w:r w:rsidR="0044561B" w:rsidRPr="0034543E">
        <w:rPr>
          <w:sz w:val="24"/>
          <w:szCs w:val="24"/>
        </w:rPr>
        <w:t xml:space="preserve"> </w:t>
      </w:r>
      <w:r w:rsidR="00D3264B" w:rsidRPr="0034543E">
        <w:rPr>
          <w:sz w:val="24"/>
          <w:szCs w:val="24"/>
        </w:rPr>
        <w:t xml:space="preserve">should </w:t>
      </w:r>
      <w:r w:rsidR="0044561B" w:rsidRPr="0034543E">
        <w:rPr>
          <w:sz w:val="24"/>
          <w:szCs w:val="24"/>
        </w:rPr>
        <w:t xml:space="preserve">be aware that they are likely to encounter cyclists and should exercise appropriate care. </w:t>
      </w:r>
    </w:p>
    <w:p w14:paraId="190DA64C" w14:textId="42057F92" w:rsidR="00B93F28" w:rsidRPr="0034543E" w:rsidRDefault="003E3C57" w:rsidP="00077B57">
      <w:pPr>
        <w:jc w:val="both"/>
        <w:rPr>
          <w:sz w:val="24"/>
          <w:szCs w:val="24"/>
        </w:rPr>
      </w:pPr>
      <w:r w:rsidRPr="0034543E">
        <w:rPr>
          <w:sz w:val="24"/>
          <w:szCs w:val="24"/>
        </w:rPr>
        <w:t>A safe space working group meeting was held on 01/10/2020, representatives from ambulance service confirmed there have been no specific concerns over the Chichester scheme in prev</w:t>
      </w:r>
      <w:r w:rsidR="004322AE" w:rsidRPr="0034543E">
        <w:rPr>
          <w:sz w:val="24"/>
          <w:szCs w:val="24"/>
        </w:rPr>
        <w:t>iou</w:t>
      </w:r>
      <w:r w:rsidRPr="0034543E">
        <w:rPr>
          <w:sz w:val="24"/>
          <w:szCs w:val="24"/>
        </w:rPr>
        <w:t xml:space="preserve">s 7 days.  </w:t>
      </w:r>
    </w:p>
    <w:p w14:paraId="2B5ADFB9" w14:textId="77777777" w:rsidR="00882071" w:rsidRPr="0034543E" w:rsidRDefault="0044561B" w:rsidP="00077B57">
      <w:pPr>
        <w:spacing w:line="256" w:lineRule="auto"/>
        <w:jc w:val="both"/>
        <w:rPr>
          <w:b/>
          <w:bCs/>
          <w:sz w:val="24"/>
          <w:szCs w:val="24"/>
        </w:rPr>
      </w:pPr>
      <w:r w:rsidRPr="0034543E">
        <w:rPr>
          <w:b/>
          <w:bCs/>
          <w:sz w:val="24"/>
          <w:szCs w:val="24"/>
        </w:rPr>
        <w:t xml:space="preserve">2.1 - </w:t>
      </w:r>
      <w:r w:rsidR="004A3845" w:rsidRPr="0034543E">
        <w:rPr>
          <w:b/>
          <w:bCs/>
          <w:sz w:val="24"/>
          <w:szCs w:val="24"/>
        </w:rPr>
        <w:t xml:space="preserve">Casualty Data </w:t>
      </w:r>
    </w:p>
    <w:p w14:paraId="584592AC" w14:textId="78F86E87" w:rsidR="001651FF" w:rsidRPr="0034543E" w:rsidRDefault="004A3845" w:rsidP="00077B57">
      <w:pPr>
        <w:spacing w:line="256" w:lineRule="auto"/>
        <w:jc w:val="both"/>
        <w:rPr>
          <w:bCs/>
          <w:sz w:val="24"/>
          <w:szCs w:val="24"/>
        </w:rPr>
      </w:pPr>
      <w:r w:rsidRPr="0034543E">
        <w:rPr>
          <w:bCs/>
          <w:sz w:val="24"/>
          <w:szCs w:val="24"/>
        </w:rPr>
        <w:t>Casualty data was reviewed before design and implementation of the route to compare with data for the duration of the route w</w:t>
      </w:r>
      <w:r w:rsidR="00A37659" w:rsidRPr="0034543E">
        <w:rPr>
          <w:bCs/>
          <w:sz w:val="24"/>
          <w:szCs w:val="24"/>
        </w:rPr>
        <w:t>hilst live. Data for the first 6</w:t>
      </w:r>
      <w:r w:rsidRPr="0034543E">
        <w:rPr>
          <w:bCs/>
          <w:sz w:val="24"/>
          <w:szCs w:val="24"/>
        </w:rPr>
        <w:t xml:space="preserve"> weeks of route is not currently available but will be presented in future reports under this section. </w:t>
      </w:r>
      <w:r w:rsidR="00A37659" w:rsidRPr="0034543E">
        <w:rPr>
          <w:bCs/>
          <w:sz w:val="24"/>
          <w:szCs w:val="24"/>
        </w:rPr>
        <w:t>It is understood that there have been no known accidents</w:t>
      </w:r>
      <w:r w:rsidR="001651FF" w:rsidRPr="0034543E">
        <w:rPr>
          <w:bCs/>
          <w:sz w:val="24"/>
          <w:szCs w:val="24"/>
        </w:rPr>
        <w:t>.</w:t>
      </w:r>
    </w:p>
    <w:p w14:paraId="2E9A854C" w14:textId="57C816BE" w:rsidR="004A3845" w:rsidRPr="0034543E" w:rsidRDefault="001651FF" w:rsidP="001651FF">
      <w:pPr>
        <w:rPr>
          <w:bCs/>
          <w:sz w:val="24"/>
          <w:szCs w:val="24"/>
        </w:rPr>
      </w:pPr>
      <w:r w:rsidRPr="0034543E">
        <w:rPr>
          <w:bCs/>
          <w:sz w:val="24"/>
          <w:szCs w:val="24"/>
        </w:rPr>
        <w:br w:type="page"/>
      </w:r>
    </w:p>
    <w:p w14:paraId="4C1D0B37" w14:textId="2A8394B2" w:rsidR="00E66B11" w:rsidRPr="0034543E" w:rsidRDefault="004A3845" w:rsidP="00077B57">
      <w:pPr>
        <w:spacing w:line="256" w:lineRule="auto"/>
        <w:jc w:val="both"/>
        <w:rPr>
          <w:rFonts w:cstheme="minorHAnsi"/>
          <w:b/>
          <w:bCs/>
          <w:sz w:val="24"/>
          <w:szCs w:val="24"/>
        </w:rPr>
      </w:pPr>
      <w:r w:rsidRPr="0034543E">
        <w:rPr>
          <w:rFonts w:cstheme="minorHAnsi"/>
          <w:b/>
          <w:bCs/>
          <w:sz w:val="24"/>
          <w:szCs w:val="24"/>
        </w:rPr>
        <w:t>2.2 - Safety auditing &amp; Inspections</w:t>
      </w:r>
    </w:p>
    <w:p w14:paraId="2798AAE2" w14:textId="77777777" w:rsidR="00175E1E" w:rsidRPr="0034543E" w:rsidRDefault="004A3845" w:rsidP="00077B57">
      <w:pPr>
        <w:spacing w:line="256" w:lineRule="auto"/>
        <w:jc w:val="both"/>
        <w:rPr>
          <w:rFonts w:cstheme="minorHAnsi"/>
          <w:sz w:val="24"/>
          <w:szCs w:val="24"/>
        </w:rPr>
      </w:pPr>
      <w:r w:rsidRPr="0034543E">
        <w:rPr>
          <w:rFonts w:cstheme="minorHAnsi"/>
          <w:sz w:val="24"/>
          <w:szCs w:val="24"/>
        </w:rPr>
        <w:t xml:space="preserve">Road Safety Reviews </w:t>
      </w:r>
      <w:r w:rsidR="00E66B11" w:rsidRPr="0034543E">
        <w:rPr>
          <w:rFonts w:cstheme="minorHAnsi"/>
          <w:sz w:val="24"/>
          <w:szCs w:val="24"/>
        </w:rPr>
        <w:t>were undertaken at the</w:t>
      </w:r>
      <w:r w:rsidRPr="0034543E">
        <w:rPr>
          <w:rFonts w:cstheme="minorHAnsi"/>
          <w:sz w:val="24"/>
          <w:szCs w:val="24"/>
        </w:rPr>
        <w:t xml:space="preserve"> end of September by</w:t>
      </w:r>
      <w:r w:rsidR="00050C1F" w:rsidRPr="0034543E">
        <w:rPr>
          <w:rFonts w:cstheme="minorHAnsi"/>
          <w:sz w:val="24"/>
          <w:szCs w:val="24"/>
        </w:rPr>
        <w:t xml:space="preserve"> a qualified Road Safety Audit team</w:t>
      </w:r>
      <w:r w:rsidRPr="0034543E">
        <w:rPr>
          <w:rFonts w:cstheme="minorHAnsi"/>
          <w:sz w:val="24"/>
          <w:szCs w:val="24"/>
        </w:rPr>
        <w:t>.</w:t>
      </w:r>
      <w:r w:rsidR="00050C1F" w:rsidRPr="0034543E">
        <w:rPr>
          <w:rFonts w:cstheme="minorHAnsi"/>
          <w:sz w:val="24"/>
          <w:szCs w:val="24"/>
        </w:rPr>
        <w:t xml:space="preserve"> The Audit</w:t>
      </w:r>
      <w:r w:rsidR="00AC578C" w:rsidRPr="0034543E">
        <w:rPr>
          <w:rFonts w:cstheme="minorHAnsi"/>
          <w:sz w:val="24"/>
          <w:szCs w:val="24"/>
        </w:rPr>
        <w:t xml:space="preserve"> report is expected to be delivered on the 1</w:t>
      </w:r>
      <w:r w:rsidR="00AC578C" w:rsidRPr="0034543E">
        <w:rPr>
          <w:rFonts w:cstheme="minorHAnsi"/>
          <w:sz w:val="24"/>
          <w:szCs w:val="24"/>
          <w:vertAlign w:val="superscript"/>
        </w:rPr>
        <w:t>st</w:t>
      </w:r>
      <w:r w:rsidR="00AC578C" w:rsidRPr="0034543E">
        <w:rPr>
          <w:rFonts w:cstheme="minorHAnsi"/>
          <w:sz w:val="24"/>
          <w:szCs w:val="24"/>
        </w:rPr>
        <w:t xml:space="preserve"> of October</w:t>
      </w:r>
      <w:r w:rsidR="0094528D" w:rsidRPr="0034543E">
        <w:rPr>
          <w:rFonts w:cstheme="minorHAnsi"/>
          <w:sz w:val="24"/>
          <w:szCs w:val="24"/>
        </w:rPr>
        <w:t>, not allowing sufficient time for review and inclusion within this report.</w:t>
      </w:r>
      <w:r w:rsidR="00175E1E" w:rsidRPr="0034543E">
        <w:rPr>
          <w:rFonts w:cstheme="minorHAnsi"/>
          <w:sz w:val="24"/>
          <w:szCs w:val="24"/>
        </w:rPr>
        <w:t xml:space="preserve"> The review also involved a representative from Sussex Police and the WSCC Cycling Development Officer.</w:t>
      </w:r>
    </w:p>
    <w:p w14:paraId="0AB1578E" w14:textId="52B4B77C" w:rsidR="00175E1E" w:rsidRPr="0034543E" w:rsidRDefault="0094528D" w:rsidP="00B0298E">
      <w:pPr>
        <w:spacing w:line="256" w:lineRule="auto"/>
        <w:jc w:val="both"/>
        <w:rPr>
          <w:rFonts w:cstheme="minorHAnsi"/>
          <w:sz w:val="24"/>
          <w:szCs w:val="24"/>
        </w:rPr>
      </w:pPr>
      <w:r w:rsidRPr="0034543E">
        <w:rPr>
          <w:rFonts w:cstheme="minorHAnsi"/>
          <w:sz w:val="24"/>
          <w:szCs w:val="24"/>
        </w:rPr>
        <w:t xml:space="preserve"> West Sussex County Council </w:t>
      </w:r>
      <w:r w:rsidR="00175E1E" w:rsidRPr="0034543E">
        <w:rPr>
          <w:rFonts w:cstheme="minorHAnsi"/>
          <w:sz w:val="24"/>
          <w:szCs w:val="24"/>
        </w:rPr>
        <w:t>has</w:t>
      </w:r>
      <w:r w:rsidRPr="0034543E">
        <w:rPr>
          <w:rFonts w:cstheme="minorHAnsi"/>
          <w:sz w:val="24"/>
          <w:szCs w:val="24"/>
        </w:rPr>
        <w:t xml:space="preserve"> been assured that</w:t>
      </w:r>
      <w:r w:rsidR="00C7152C" w:rsidRPr="0034543E">
        <w:rPr>
          <w:rFonts w:cstheme="minorHAnsi"/>
          <w:sz w:val="24"/>
          <w:szCs w:val="24"/>
        </w:rPr>
        <w:t xml:space="preserve"> </w:t>
      </w:r>
      <w:r w:rsidR="00AC7654" w:rsidRPr="0034543E">
        <w:rPr>
          <w:rFonts w:cstheme="minorHAnsi"/>
          <w:sz w:val="24"/>
          <w:szCs w:val="24"/>
        </w:rPr>
        <w:t xml:space="preserve">there </w:t>
      </w:r>
      <w:r w:rsidR="00175E1E" w:rsidRPr="0034543E">
        <w:rPr>
          <w:rFonts w:cstheme="minorHAnsi"/>
          <w:sz w:val="24"/>
          <w:szCs w:val="24"/>
        </w:rPr>
        <w:t>is</w:t>
      </w:r>
      <w:r w:rsidR="00AC7654" w:rsidRPr="0034543E">
        <w:rPr>
          <w:rFonts w:cstheme="minorHAnsi"/>
          <w:sz w:val="24"/>
          <w:szCs w:val="24"/>
        </w:rPr>
        <w:t xml:space="preserve"> no major safety issues expected to be reported at this time.</w:t>
      </w:r>
      <w:r w:rsidR="004A3845" w:rsidRPr="0034543E">
        <w:rPr>
          <w:rFonts w:cstheme="minorHAnsi"/>
          <w:sz w:val="24"/>
          <w:szCs w:val="24"/>
        </w:rPr>
        <w:t xml:space="preserve"> </w:t>
      </w:r>
      <w:r w:rsidR="00050C1F" w:rsidRPr="0034543E">
        <w:rPr>
          <w:rFonts w:cstheme="minorHAnsi"/>
          <w:sz w:val="24"/>
          <w:szCs w:val="24"/>
        </w:rPr>
        <w:t>The safety review has acted upon all safety concerns and adjustments of schemes</w:t>
      </w:r>
      <w:r w:rsidR="00175E1E" w:rsidRPr="0034543E">
        <w:rPr>
          <w:rFonts w:cstheme="minorHAnsi"/>
          <w:sz w:val="24"/>
          <w:szCs w:val="24"/>
        </w:rPr>
        <w:t xml:space="preserve"> have been actioned for items such as signage and roundabouts. </w:t>
      </w:r>
      <w:r w:rsidR="00050C1F" w:rsidRPr="0034543E">
        <w:rPr>
          <w:rFonts w:cstheme="minorHAnsi"/>
          <w:sz w:val="24"/>
          <w:szCs w:val="24"/>
        </w:rPr>
        <w:t xml:space="preserve"> </w:t>
      </w:r>
    </w:p>
    <w:p w14:paraId="79EFE5B0" w14:textId="77777777" w:rsidR="001651FF" w:rsidRPr="0034543E" w:rsidRDefault="001651FF" w:rsidP="00B0298E">
      <w:pPr>
        <w:spacing w:line="256" w:lineRule="auto"/>
        <w:jc w:val="both"/>
        <w:rPr>
          <w:rFonts w:cstheme="minorHAnsi"/>
          <w:sz w:val="24"/>
          <w:szCs w:val="24"/>
        </w:rPr>
      </w:pPr>
    </w:p>
    <w:p w14:paraId="6DBCD486" w14:textId="77777777" w:rsidR="003931C8" w:rsidRPr="0034543E" w:rsidRDefault="004A3845" w:rsidP="00077B57">
      <w:pPr>
        <w:jc w:val="both"/>
        <w:rPr>
          <w:b/>
          <w:bCs/>
          <w:sz w:val="24"/>
          <w:szCs w:val="24"/>
        </w:rPr>
      </w:pPr>
      <w:r w:rsidRPr="0034543E">
        <w:rPr>
          <w:b/>
          <w:bCs/>
          <w:sz w:val="24"/>
          <w:szCs w:val="24"/>
        </w:rPr>
        <w:t xml:space="preserve">3.1 - Air Quality </w:t>
      </w:r>
    </w:p>
    <w:p w14:paraId="003213CB" w14:textId="77777777" w:rsidR="003931C8" w:rsidRPr="0034543E" w:rsidRDefault="003931C8" w:rsidP="00077B57">
      <w:pPr>
        <w:jc w:val="both"/>
        <w:rPr>
          <w:b/>
          <w:bCs/>
          <w:sz w:val="24"/>
          <w:szCs w:val="24"/>
          <w:u w:val="single"/>
        </w:rPr>
      </w:pPr>
      <w:r w:rsidRPr="0034543E">
        <w:rPr>
          <w:b/>
          <w:bCs/>
          <w:sz w:val="24"/>
          <w:szCs w:val="24"/>
          <w:u w:val="single"/>
        </w:rPr>
        <w:t>Air Quality Monitoring Review</w:t>
      </w:r>
    </w:p>
    <w:p w14:paraId="1C2DF0A5" w14:textId="20BC49B8" w:rsidR="00B83C21" w:rsidRPr="0034543E" w:rsidRDefault="00463169" w:rsidP="00077B57">
      <w:pPr>
        <w:jc w:val="both"/>
        <w:rPr>
          <w:sz w:val="24"/>
          <w:szCs w:val="24"/>
        </w:rPr>
      </w:pPr>
      <w:r w:rsidRPr="0034543E">
        <w:rPr>
          <w:sz w:val="24"/>
          <w:szCs w:val="24"/>
        </w:rPr>
        <w:t>The data in the chart below has been taken from Chichester District Council’s real-time air quality monitoring station in Orchard Street (near the junction with Northgate)</w:t>
      </w:r>
      <w:r w:rsidR="00B83C21" w:rsidRPr="0034543E">
        <w:rPr>
          <w:sz w:val="24"/>
          <w:szCs w:val="24"/>
        </w:rPr>
        <w:t>. It shows that the hourly average concentrations of nitrogen dioxide remain well below the UK limit/standard of 200 µgm</w:t>
      </w:r>
      <w:r w:rsidR="00B83C21" w:rsidRPr="0034543E">
        <w:rPr>
          <w:sz w:val="24"/>
          <w:szCs w:val="24"/>
          <w:vertAlign w:val="superscript"/>
        </w:rPr>
        <w:t>-3</w:t>
      </w:r>
      <w:r w:rsidR="001651FF" w:rsidRPr="0034543E">
        <w:rPr>
          <w:sz w:val="24"/>
          <w:szCs w:val="24"/>
        </w:rPr>
        <w:t xml:space="preserve"> and remains </w:t>
      </w:r>
      <w:r w:rsidR="006D1338" w:rsidRPr="0034543E">
        <w:rPr>
          <w:sz w:val="24"/>
          <w:szCs w:val="24"/>
        </w:rPr>
        <w:t>in line</w:t>
      </w:r>
      <w:r w:rsidR="001651FF" w:rsidRPr="0034543E">
        <w:rPr>
          <w:sz w:val="24"/>
          <w:szCs w:val="24"/>
        </w:rPr>
        <w:t xml:space="preserve"> with previous years air quality at this location.</w:t>
      </w:r>
    </w:p>
    <w:p w14:paraId="2975AFA1" w14:textId="5D595D37" w:rsidR="001651FF" w:rsidRPr="0034543E" w:rsidRDefault="00192FBD" w:rsidP="00077B57">
      <w:pPr>
        <w:jc w:val="both"/>
        <w:rPr>
          <w:sz w:val="24"/>
          <w:szCs w:val="24"/>
        </w:rPr>
      </w:pPr>
      <w:r w:rsidRPr="0034543E">
        <w:rPr>
          <w:b/>
          <w:bCs/>
          <w:noProof/>
          <w:sz w:val="24"/>
          <w:szCs w:val="24"/>
          <w:u w:val="single"/>
          <w:lang w:eastAsia="en-GB"/>
        </w:rPr>
        <w:drawing>
          <wp:inline distT="0" distB="0" distL="0" distR="0" wp14:anchorId="7B00C90A" wp14:editId="682D758C">
            <wp:extent cx="5693171" cy="3381555"/>
            <wp:effectExtent l="19050" t="19050" r="222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895" cy="3391489"/>
                    </a:xfrm>
                    <a:prstGeom prst="rect">
                      <a:avLst/>
                    </a:prstGeom>
                    <a:noFill/>
                    <a:ln>
                      <a:solidFill>
                        <a:schemeClr val="tx2"/>
                      </a:solidFill>
                    </a:ln>
                  </pic:spPr>
                </pic:pic>
              </a:graphicData>
            </a:graphic>
          </wp:inline>
        </w:drawing>
      </w:r>
    </w:p>
    <w:p w14:paraId="2CCD5C44" w14:textId="42B27163" w:rsidR="003931C8" w:rsidRPr="0034543E" w:rsidRDefault="001651FF" w:rsidP="001651FF">
      <w:pPr>
        <w:rPr>
          <w:sz w:val="24"/>
          <w:szCs w:val="24"/>
        </w:rPr>
      </w:pPr>
      <w:r w:rsidRPr="0034543E">
        <w:rPr>
          <w:sz w:val="24"/>
          <w:szCs w:val="24"/>
        </w:rPr>
        <w:br w:type="page"/>
      </w:r>
    </w:p>
    <w:p w14:paraId="43A92E56" w14:textId="6475281D" w:rsidR="004A3845" w:rsidRPr="0034543E" w:rsidRDefault="002A43B4" w:rsidP="00077B57">
      <w:pPr>
        <w:jc w:val="both"/>
        <w:rPr>
          <w:b/>
          <w:sz w:val="24"/>
          <w:szCs w:val="24"/>
        </w:rPr>
      </w:pPr>
      <w:r w:rsidRPr="0034543E">
        <w:rPr>
          <w:b/>
          <w:sz w:val="24"/>
          <w:szCs w:val="24"/>
        </w:rPr>
        <w:t>3.</w:t>
      </w:r>
      <w:r w:rsidR="001250BE">
        <w:rPr>
          <w:b/>
          <w:sz w:val="24"/>
          <w:szCs w:val="24"/>
        </w:rPr>
        <w:t>2</w:t>
      </w:r>
      <w:r w:rsidR="004A3845" w:rsidRPr="0034543E">
        <w:rPr>
          <w:b/>
          <w:sz w:val="24"/>
          <w:szCs w:val="24"/>
        </w:rPr>
        <w:t xml:space="preserve"> – </w:t>
      </w:r>
      <w:r w:rsidR="0034543E">
        <w:rPr>
          <w:b/>
          <w:sz w:val="24"/>
          <w:szCs w:val="24"/>
        </w:rPr>
        <w:t>Drive Through</w:t>
      </w:r>
      <w:r w:rsidR="008047F9" w:rsidRPr="0034543E">
        <w:rPr>
          <w:b/>
          <w:sz w:val="24"/>
          <w:szCs w:val="24"/>
        </w:rPr>
        <w:t xml:space="preserve"> Times &amp; </w:t>
      </w:r>
      <w:r w:rsidR="00A02A05" w:rsidRPr="0034543E">
        <w:rPr>
          <w:b/>
          <w:sz w:val="24"/>
          <w:szCs w:val="24"/>
        </w:rPr>
        <w:t xml:space="preserve">Speed Data </w:t>
      </w:r>
    </w:p>
    <w:p w14:paraId="4C6360CC" w14:textId="77777777" w:rsidR="008047F9" w:rsidRPr="0034543E" w:rsidRDefault="008047F9" w:rsidP="008047F9">
      <w:pPr>
        <w:jc w:val="both"/>
        <w:rPr>
          <w:b/>
          <w:bCs/>
          <w:sz w:val="24"/>
          <w:szCs w:val="24"/>
          <w:u w:val="single"/>
        </w:rPr>
      </w:pPr>
      <w:r w:rsidRPr="0034543E">
        <w:rPr>
          <w:b/>
          <w:bCs/>
          <w:sz w:val="24"/>
          <w:szCs w:val="24"/>
          <w:u w:val="single"/>
        </w:rPr>
        <w:t>Drive Through Data</w:t>
      </w:r>
    </w:p>
    <w:p w14:paraId="1B855DDC" w14:textId="47884A22" w:rsidR="008047F9" w:rsidRPr="0034543E" w:rsidRDefault="008047F9" w:rsidP="008047F9">
      <w:pPr>
        <w:jc w:val="both"/>
        <w:rPr>
          <w:sz w:val="24"/>
          <w:szCs w:val="24"/>
        </w:rPr>
      </w:pPr>
      <w:r w:rsidRPr="0034543E">
        <w:rPr>
          <w:sz w:val="24"/>
          <w:szCs w:val="24"/>
        </w:rPr>
        <w:t>WSCC Officers conducted a number of recorded and timed drive throughs of the Chichester scheme, in response to public concerns about traffic congestion and travel times:</w:t>
      </w:r>
    </w:p>
    <w:p w14:paraId="666E7C0A" w14:textId="77777777" w:rsidR="008047F9" w:rsidRPr="0034543E" w:rsidRDefault="008047F9" w:rsidP="008047F9">
      <w:pPr>
        <w:pStyle w:val="ListParagraph"/>
        <w:numPr>
          <w:ilvl w:val="0"/>
          <w:numId w:val="2"/>
        </w:numPr>
        <w:jc w:val="both"/>
        <w:rPr>
          <w:sz w:val="24"/>
          <w:szCs w:val="24"/>
        </w:rPr>
      </w:pPr>
      <w:r w:rsidRPr="0034543E">
        <w:rPr>
          <w:sz w:val="24"/>
          <w:szCs w:val="24"/>
        </w:rPr>
        <w:t xml:space="preserve">The routes were driven at 20mph at peak times (8-9am &amp; 5-6pm) on multiple days. </w:t>
      </w:r>
    </w:p>
    <w:p w14:paraId="37997189" w14:textId="77777777" w:rsidR="008047F9" w:rsidRPr="0034543E" w:rsidRDefault="008047F9" w:rsidP="008047F9">
      <w:pPr>
        <w:pStyle w:val="ListParagraph"/>
        <w:numPr>
          <w:ilvl w:val="0"/>
          <w:numId w:val="2"/>
        </w:numPr>
        <w:jc w:val="both"/>
        <w:rPr>
          <w:sz w:val="24"/>
          <w:szCs w:val="24"/>
        </w:rPr>
      </w:pPr>
      <w:r w:rsidRPr="0034543E">
        <w:rPr>
          <w:sz w:val="24"/>
          <w:szCs w:val="24"/>
        </w:rPr>
        <w:t>Average Route times were under 5 minutes in either direction. (Timed over 18 runs)</w:t>
      </w:r>
    </w:p>
    <w:p w14:paraId="14A56FCF" w14:textId="77777777" w:rsidR="008047F9" w:rsidRPr="0034543E" w:rsidRDefault="008047F9" w:rsidP="008047F9">
      <w:pPr>
        <w:pStyle w:val="ListParagraph"/>
        <w:numPr>
          <w:ilvl w:val="0"/>
          <w:numId w:val="2"/>
        </w:numPr>
        <w:jc w:val="both"/>
        <w:rPr>
          <w:sz w:val="24"/>
          <w:szCs w:val="24"/>
        </w:rPr>
      </w:pPr>
      <w:r w:rsidRPr="0034543E">
        <w:rPr>
          <w:sz w:val="24"/>
          <w:szCs w:val="24"/>
        </w:rPr>
        <w:t>The longest recorded journey was 8 minutes 15 seconds.</w:t>
      </w:r>
    </w:p>
    <w:p w14:paraId="252C2F9C" w14:textId="1C69BD16" w:rsidR="008047F9" w:rsidRPr="0034543E" w:rsidRDefault="008047F9" w:rsidP="00077B57">
      <w:pPr>
        <w:pStyle w:val="ListParagraph"/>
        <w:numPr>
          <w:ilvl w:val="0"/>
          <w:numId w:val="2"/>
        </w:numPr>
        <w:jc w:val="both"/>
        <w:rPr>
          <w:sz w:val="24"/>
          <w:szCs w:val="24"/>
        </w:rPr>
      </w:pPr>
      <w:r w:rsidRPr="0034543E">
        <w:rPr>
          <w:sz w:val="24"/>
          <w:szCs w:val="24"/>
        </w:rPr>
        <w:t>Total Cyclists within the scheme boundaries over the 18 runs was 195, of these:74 used Pop Up Lane, 62 Cyclists with scheme boundary but on pavement and 59 were outside the cycle lane but within the scheme boundaries.</w:t>
      </w:r>
    </w:p>
    <w:p w14:paraId="743416D7" w14:textId="37A38B1D" w:rsidR="00DD6087" w:rsidRDefault="00DD6087" w:rsidP="00DD6087">
      <w:pPr>
        <w:rPr>
          <w:sz w:val="24"/>
          <w:szCs w:val="24"/>
        </w:rPr>
      </w:pPr>
      <w:r w:rsidRPr="0034543E">
        <w:rPr>
          <w:sz w:val="24"/>
          <w:szCs w:val="24"/>
        </w:rPr>
        <w:t>Average journey times and speeds through the scheme during busy times still appear to be within a range that might be expected. The table below shows actual average vehicle speed and journey times taken from a series of recent timed runs.</w:t>
      </w:r>
    </w:p>
    <w:p w14:paraId="181C9774" w14:textId="77777777" w:rsidR="00DD067A" w:rsidRPr="0034543E" w:rsidRDefault="00DD067A" w:rsidP="00DD6087">
      <w:pPr>
        <w:rPr>
          <w:sz w:val="24"/>
          <w:szCs w:val="24"/>
        </w:rPr>
      </w:pPr>
    </w:p>
    <w:tbl>
      <w:tblPr>
        <w:tblStyle w:val="LightShading-Accent1"/>
        <w:tblW w:w="8960" w:type="dxa"/>
        <w:tblLook w:val="04A0" w:firstRow="1" w:lastRow="0" w:firstColumn="1" w:lastColumn="0" w:noHBand="0" w:noVBand="1"/>
      </w:tblPr>
      <w:tblGrid>
        <w:gridCol w:w="3680"/>
        <w:gridCol w:w="1320"/>
        <w:gridCol w:w="1320"/>
        <w:gridCol w:w="1320"/>
        <w:gridCol w:w="1320"/>
      </w:tblGrid>
      <w:tr w:rsidR="00DD6087" w:rsidRPr="0034543E" w14:paraId="46B2CAC4" w14:textId="77777777" w:rsidTr="00BA445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680" w:type="dxa"/>
            <w:noWrap/>
            <w:hideMark/>
          </w:tcPr>
          <w:p w14:paraId="58A28B58"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Fastest</w:t>
            </w:r>
          </w:p>
        </w:tc>
        <w:tc>
          <w:tcPr>
            <w:tcW w:w="1320" w:type="dxa"/>
            <w:hideMark/>
          </w:tcPr>
          <w:p w14:paraId="6EC884FC" w14:textId="77777777" w:rsidR="00DD6087" w:rsidRPr="0034543E" w:rsidRDefault="00DD6087" w:rsidP="00DD60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Distance (miles)</w:t>
            </w:r>
          </w:p>
        </w:tc>
        <w:tc>
          <w:tcPr>
            <w:tcW w:w="1320" w:type="dxa"/>
            <w:hideMark/>
          </w:tcPr>
          <w:p w14:paraId="1DA2A578" w14:textId="77777777" w:rsidR="00DD6087" w:rsidRPr="0034543E" w:rsidRDefault="00DD6087" w:rsidP="00DD60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Time (mins)</w:t>
            </w:r>
          </w:p>
        </w:tc>
        <w:tc>
          <w:tcPr>
            <w:tcW w:w="1320" w:type="dxa"/>
            <w:hideMark/>
          </w:tcPr>
          <w:p w14:paraId="03B2B20E" w14:textId="77777777" w:rsidR="00DD6087" w:rsidRPr="0034543E" w:rsidRDefault="00DD6087" w:rsidP="00DD60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Time (seconds)</w:t>
            </w:r>
          </w:p>
        </w:tc>
        <w:tc>
          <w:tcPr>
            <w:tcW w:w="1320" w:type="dxa"/>
            <w:hideMark/>
          </w:tcPr>
          <w:p w14:paraId="7965852B" w14:textId="77777777" w:rsidR="00DD6087" w:rsidRPr="0034543E" w:rsidRDefault="00DD6087" w:rsidP="00DD608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Speed (mph)</w:t>
            </w:r>
          </w:p>
        </w:tc>
      </w:tr>
      <w:tr w:rsidR="00DD6087" w:rsidRPr="0034543E" w14:paraId="5A76BC05"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54199CB1"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08:00 - 09:00 Northbound</w:t>
            </w:r>
          </w:p>
        </w:tc>
        <w:tc>
          <w:tcPr>
            <w:tcW w:w="1320" w:type="dxa"/>
            <w:noWrap/>
            <w:hideMark/>
          </w:tcPr>
          <w:p w14:paraId="759D03D2"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w:t>
            </w:r>
          </w:p>
        </w:tc>
        <w:tc>
          <w:tcPr>
            <w:tcW w:w="1320" w:type="dxa"/>
            <w:noWrap/>
            <w:hideMark/>
          </w:tcPr>
          <w:p w14:paraId="23A8811B"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w:t>
            </w:r>
          </w:p>
        </w:tc>
        <w:tc>
          <w:tcPr>
            <w:tcW w:w="1320" w:type="dxa"/>
            <w:noWrap/>
            <w:hideMark/>
          </w:tcPr>
          <w:p w14:paraId="126DBF5B"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44</w:t>
            </w:r>
          </w:p>
        </w:tc>
        <w:tc>
          <w:tcPr>
            <w:tcW w:w="1320" w:type="dxa"/>
            <w:noWrap/>
            <w:hideMark/>
          </w:tcPr>
          <w:p w14:paraId="1752B1AB"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20.9</w:t>
            </w:r>
          </w:p>
        </w:tc>
      </w:tr>
      <w:tr w:rsidR="00DD6087" w:rsidRPr="0034543E" w14:paraId="370CBFB8" w14:textId="77777777" w:rsidTr="00BA4450">
        <w:trPr>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1817EFEC"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08:00 - 09:00 Southbound</w:t>
            </w:r>
          </w:p>
        </w:tc>
        <w:tc>
          <w:tcPr>
            <w:tcW w:w="1320" w:type="dxa"/>
            <w:noWrap/>
            <w:hideMark/>
          </w:tcPr>
          <w:p w14:paraId="695BFDFC"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w:t>
            </w:r>
          </w:p>
        </w:tc>
        <w:tc>
          <w:tcPr>
            <w:tcW w:w="1320" w:type="dxa"/>
            <w:noWrap/>
            <w:hideMark/>
          </w:tcPr>
          <w:p w14:paraId="092B90CE"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w:t>
            </w:r>
          </w:p>
        </w:tc>
        <w:tc>
          <w:tcPr>
            <w:tcW w:w="1320" w:type="dxa"/>
            <w:noWrap/>
            <w:hideMark/>
          </w:tcPr>
          <w:p w14:paraId="675EE3A9"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25</w:t>
            </w:r>
          </w:p>
        </w:tc>
        <w:tc>
          <w:tcPr>
            <w:tcW w:w="1320" w:type="dxa"/>
            <w:noWrap/>
            <w:hideMark/>
          </w:tcPr>
          <w:p w14:paraId="3E50A668"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19.3</w:t>
            </w:r>
          </w:p>
        </w:tc>
      </w:tr>
      <w:tr w:rsidR="00DD6087" w:rsidRPr="0034543E" w14:paraId="174F114E"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7F23CACF"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17:00 - 18:00 Northbound</w:t>
            </w:r>
          </w:p>
        </w:tc>
        <w:tc>
          <w:tcPr>
            <w:tcW w:w="1320" w:type="dxa"/>
            <w:noWrap/>
            <w:hideMark/>
          </w:tcPr>
          <w:p w14:paraId="1B2866A8"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w:t>
            </w:r>
          </w:p>
        </w:tc>
        <w:tc>
          <w:tcPr>
            <w:tcW w:w="1320" w:type="dxa"/>
            <w:noWrap/>
            <w:hideMark/>
          </w:tcPr>
          <w:p w14:paraId="77F6ED74"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w:t>
            </w:r>
          </w:p>
        </w:tc>
        <w:tc>
          <w:tcPr>
            <w:tcW w:w="1320" w:type="dxa"/>
            <w:noWrap/>
            <w:hideMark/>
          </w:tcPr>
          <w:p w14:paraId="570084B5"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35</w:t>
            </w:r>
          </w:p>
        </w:tc>
        <w:tc>
          <w:tcPr>
            <w:tcW w:w="1320" w:type="dxa"/>
            <w:noWrap/>
            <w:hideMark/>
          </w:tcPr>
          <w:p w14:paraId="49F00079"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21.8</w:t>
            </w:r>
          </w:p>
        </w:tc>
      </w:tr>
      <w:tr w:rsidR="00DD6087" w:rsidRPr="0034543E" w14:paraId="6AA53563" w14:textId="77777777" w:rsidTr="00BA4450">
        <w:trPr>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4F578DAA"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17:00 - 18:00 Southbound</w:t>
            </w:r>
          </w:p>
        </w:tc>
        <w:tc>
          <w:tcPr>
            <w:tcW w:w="1320" w:type="dxa"/>
            <w:noWrap/>
            <w:hideMark/>
          </w:tcPr>
          <w:p w14:paraId="6CE292AA"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w:t>
            </w:r>
          </w:p>
        </w:tc>
        <w:tc>
          <w:tcPr>
            <w:tcW w:w="1320" w:type="dxa"/>
            <w:noWrap/>
            <w:hideMark/>
          </w:tcPr>
          <w:p w14:paraId="4B2170C7"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w:t>
            </w:r>
          </w:p>
        </w:tc>
        <w:tc>
          <w:tcPr>
            <w:tcW w:w="1320" w:type="dxa"/>
            <w:noWrap/>
            <w:hideMark/>
          </w:tcPr>
          <w:p w14:paraId="5CF06738"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31</w:t>
            </w:r>
          </w:p>
        </w:tc>
        <w:tc>
          <w:tcPr>
            <w:tcW w:w="1320" w:type="dxa"/>
            <w:noWrap/>
            <w:hideMark/>
          </w:tcPr>
          <w:p w14:paraId="0DB4C2E3"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18.8</w:t>
            </w:r>
          </w:p>
        </w:tc>
      </w:tr>
      <w:tr w:rsidR="00DD6087" w:rsidRPr="0034543E" w14:paraId="6A783FE2"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5EFDF646" w14:textId="77777777" w:rsidR="00DD6087" w:rsidRPr="0034543E" w:rsidRDefault="00DD6087" w:rsidP="00DD6087">
            <w:pPr>
              <w:jc w:val="center"/>
              <w:rPr>
                <w:rFonts w:eastAsia="Times New Roman" w:cs="Times New Roman"/>
                <w:color w:val="000000"/>
                <w:sz w:val="24"/>
                <w:szCs w:val="24"/>
                <w:lang w:eastAsia="en-GB"/>
              </w:rPr>
            </w:pPr>
          </w:p>
        </w:tc>
        <w:tc>
          <w:tcPr>
            <w:tcW w:w="1320" w:type="dxa"/>
            <w:noWrap/>
            <w:hideMark/>
          </w:tcPr>
          <w:p w14:paraId="4FDDB711"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07C4E6A3"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27D0BE6D"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0E2632D1"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r>
      <w:tr w:rsidR="00DD6087" w:rsidRPr="0034543E" w14:paraId="326B7B49" w14:textId="77777777" w:rsidTr="00BA4450">
        <w:trPr>
          <w:trHeight w:val="570"/>
        </w:trPr>
        <w:tc>
          <w:tcPr>
            <w:cnfStyle w:val="001000000000" w:firstRow="0" w:lastRow="0" w:firstColumn="1" w:lastColumn="0" w:oddVBand="0" w:evenVBand="0" w:oddHBand="0" w:evenHBand="0" w:firstRowFirstColumn="0" w:firstRowLastColumn="0" w:lastRowFirstColumn="0" w:lastRowLastColumn="0"/>
            <w:tcW w:w="3680" w:type="dxa"/>
            <w:noWrap/>
            <w:hideMark/>
          </w:tcPr>
          <w:p w14:paraId="2237B7A4"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Average</w:t>
            </w:r>
          </w:p>
        </w:tc>
        <w:tc>
          <w:tcPr>
            <w:tcW w:w="1320" w:type="dxa"/>
            <w:hideMark/>
          </w:tcPr>
          <w:p w14:paraId="4E8CCFB1"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Distance (miles)</w:t>
            </w:r>
          </w:p>
        </w:tc>
        <w:tc>
          <w:tcPr>
            <w:tcW w:w="1320" w:type="dxa"/>
            <w:hideMark/>
          </w:tcPr>
          <w:p w14:paraId="0B088D39"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Time (mins)</w:t>
            </w:r>
          </w:p>
        </w:tc>
        <w:tc>
          <w:tcPr>
            <w:tcW w:w="1320" w:type="dxa"/>
            <w:hideMark/>
          </w:tcPr>
          <w:p w14:paraId="621E87F7"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Time (seconds)</w:t>
            </w:r>
          </w:p>
        </w:tc>
        <w:tc>
          <w:tcPr>
            <w:tcW w:w="1320" w:type="dxa"/>
            <w:hideMark/>
          </w:tcPr>
          <w:p w14:paraId="4852FAC7"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Speed (mph)</w:t>
            </w:r>
          </w:p>
        </w:tc>
      </w:tr>
      <w:tr w:rsidR="00DD6087" w:rsidRPr="0034543E" w14:paraId="496373B2"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606574F0"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08:00 - 09:00 Northbound</w:t>
            </w:r>
          </w:p>
        </w:tc>
        <w:tc>
          <w:tcPr>
            <w:tcW w:w="1320" w:type="dxa"/>
            <w:noWrap/>
            <w:hideMark/>
          </w:tcPr>
          <w:p w14:paraId="2F43F7BA"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w:t>
            </w:r>
          </w:p>
        </w:tc>
        <w:tc>
          <w:tcPr>
            <w:tcW w:w="1320" w:type="dxa"/>
            <w:noWrap/>
            <w:hideMark/>
          </w:tcPr>
          <w:p w14:paraId="5D835A8F"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w:t>
            </w:r>
          </w:p>
        </w:tc>
        <w:tc>
          <w:tcPr>
            <w:tcW w:w="1320" w:type="dxa"/>
            <w:noWrap/>
            <w:hideMark/>
          </w:tcPr>
          <w:p w14:paraId="1335FE70"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33</w:t>
            </w:r>
          </w:p>
        </w:tc>
        <w:tc>
          <w:tcPr>
            <w:tcW w:w="1320" w:type="dxa"/>
            <w:noWrap/>
            <w:hideMark/>
          </w:tcPr>
          <w:p w14:paraId="196EC40A"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17.1</w:t>
            </w:r>
          </w:p>
        </w:tc>
      </w:tr>
      <w:tr w:rsidR="00DD6087" w:rsidRPr="0034543E" w14:paraId="4178F3EE" w14:textId="77777777" w:rsidTr="00BA4450">
        <w:trPr>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075A591F"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08:00 - 09:00 Southbound</w:t>
            </w:r>
          </w:p>
        </w:tc>
        <w:tc>
          <w:tcPr>
            <w:tcW w:w="1320" w:type="dxa"/>
            <w:noWrap/>
            <w:hideMark/>
          </w:tcPr>
          <w:p w14:paraId="3019AB7E"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w:t>
            </w:r>
          </w:p>
        </w:tc>
        <w:tc>
          <w:tcPr>
            <w:tcW w:w="1320" w:type="dxa"/>
            <w:noWrap/>
            <w:hideMark/>
          </w:tcPr>
          <w:p w14:paraId="63D4C136"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w:t>
            </w:r>
          </w:p>
        </w:tc>
        <w:tc>
          <w:tcPr>
            <w:tcW w:w="1320" w:type="dxa"/>
            <w:noWrap/>
            <w:hideMark/>
          </w:tcPr>
          <w:p w14:paraId="7405168C"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50</w:t>
            </w:r>
          </w:p>
        </w:tc>
        <w:tc>
          <w:tcPr>
            <w:tcW w:w="1320" w:type="dxa"/>
            <w:noWrap/>
            <w:hideMark/>
          </w:tcPr>
          <w:p w14:paraId="023EE236"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13.7</w:t>
            </w:r>
          </w:p>
        </w:tc>
      </w:tr>
      <w:tr w:rsidR="00DD6087" w:rsidRPr="0034543E" w14:paraId="152BCC75"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5832C1C9"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17:00 - 18:00 Northbound</w:t>
            </w:r>
          </w:p>
        </w:tc>
        <w:tc>
          <w:tcPr>
            <w:tcW w:w="1320" w:type="dxa"/>
            <w:noWrap/>
            <w:hideMark/>
          </w:tcPr>
          <w:p w14:paraId="2E412213"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w:t>
            </w:r>
          </w:p>
        </w:tc>
        <w:tc>
          <w:tcPr>
            <w:tcW w:w="1320" w:type="dxa"/>
            <w:noWrap/>
            <w:hideMark/>
          </w:tcPr>
          <w:p w14:paraId="13C4F584"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w:t>
            </w:r>
          </w:p>
        </w:tc>
        <w:tc>
          <w:tcPr>
            <w:tcW w:w="1320" w:type="dxa"/>
            <w:noWrap/>
            <w:hideMark/>
          </w:tcPr>
          <w:p w14:paraId="060B8ECA"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55</w:t>
            </w:r>
          </w:p>
        </w:tc>
        <w:tc>
          <w:tcPr>
            <w:tcW w:w="1320" w:type="dxa"/>
            <w:noWrap/>
            <w:hideMark/>
          </w:tcPr>
          <w:p w14:paraId="047199F4"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15.9</w:t>
            </w:r>
          </w:p>
        </w:tc>
      </w:tr>
      <w:tr w:rsidR="00DD6087" w:rsidRPr="0034543E" w14:paraId="5166C212" w14:textId="77777777" w:rsidTr="00BA4450">
        <w:trPr>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4C4F5B6D"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17:00 - 18:00 Southbound</w:t>
            </w:r>
          </w:p>
        </w:tc>
        <w:tc>
          <w:tcPr>
            <w:tcW w:w="1320" w:type="dxa"/>
            <w:noWrap/>
            <w:hideMark/>
          </w:tcPr>
          <w:p w14:paraId="1B7343E9"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w:t>
            </w:r>
          </w:p>
        </w:tc>
        <w:tc>
          <w:tcPr>
            <w:tcW w:w="1320" w:type="dxa"/>
            <w:noWrap/>
            <w:hideMark/>
          </w:tcPr>
          <w:p w14:paraId="3000F6EB"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w:t>
            </w:r>
          </w:p>
        </w:tc>
        <w:tc>
          <w:tcPr>
            <w:tcW w:w="1320" w:type="dxa"/>
            <w:noWrap/>
            <w:hideMark/>
          </w:tcPr>
          <w:p w14:paraId="300D74D5"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40</w:t>
            </w:r>
          </w:p>
        </w:tc>
        <w:tc>
          <w:tcPr>
            <w:tcW w:w="1320" w:type="dxa"/>
            <w:noWrap/>
            <w:hideMark/>
          </w:tcPr>
          <w:p w14:paraId="0F47D298"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14.1</w:t>
            </w:r>
          </w:p>
        </w:tc>
      </w:tr>
      <w:tr w:rsidR="00DD6087" w:rsidRPr="0034543E" w14:paraId="53509839"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6E3016DC" w14:textId="77777777" w:rsidR="00DD6087" w:rsidRPr="0034543E" w:rsidRDefault="00DD6087" w:rsidP="00DD6087">
            <w:pPr>
              <w:rPr>
                <w:rFonts w:eastAsia="Times New Roman" w:cs="Times New Roman"/>
                <w:color w:val="000000"/>
                <w:sz w:val="24"/>
                <w:szCs w:val="24"/>
                <w:lang w:eastAsia="en-GB"/>
              </w:rPr>
            </w:pPr>
          </w:p>
        </w:tc>
        <w:tc>
          <w:tcPr>
            <w:tcW w:w="1320" w:type="dxa"/>
            <w:noWrap/>
            <w:hideMark/>
          </w:tcPr>
          <w:p w14:paraId="45E9EC75"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3A212BFB"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25A1101B"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2EF3A012"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r>
      <w:tr w:rsidR="00DD6087" w:rsidRPr="0034543E" w14:paraId="4EA02E0F" w14:textId="77777777" w:rsidTr="00BA4450">
        <w:trPr>
          <w:trHeight w:val="570"/>
        </w:trPr>
        <w:tc>
          <w:tcPr>
            <w:cnfStyle w:val="001000000000" w:firstRow="0" w:lastRow="0" w:firstColumn="1" w:lastColumn="0" w:oddVBand="0" w:evenVBand="0" w:oddHBand="0" w:evenHBand="0" w:firstRowFirstColumn="0" w:firstRowLastColumn="0" w:lastRowFirstColumn="0" w:lastRowLastColumn="0"/>
            <w:tcW w:w="3680" w:type="dxa"/>
            <w:noWrap/>
            <w:hideMark/>
          </w:tcPr>
          <w:p w14:paraId="55EC99B3"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Slowest</w:t>
            </w:r>
          </w:p>
        </w:tc>
        <w:tc>
          <w:tcPr>
            <w:tcW w:w="1320" w:type="dxa"/>
            <w:hideMark/>
          </w:tcPr>
          <w:p w14:paraId="70D13D71"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Distance (miles)</w:t>
            </w:r>
          </w:p>
        </w:tc>
        <w:tc>
          <w:tcPr>
            <w:tcW w:w="1320" w:type="dxa"/>
            <w:hideMark/>
          </w:tcPr>
          <w:p w14:paraId="262F1AF4"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Time (mins)</w:t>
            </w:r>
          </w:p>
        </w:tc>
        <w:tc>
          <w:tcPr>
            <w:tcW w:w="1320" w:type="dxa"/>
            <w:hideMark/>
          </w:tcPr>
          <w:p w14:paraId="7829C2B4"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Time (seconds)</w:t>
            </w:r>
          </w:p>
        </w:tc>
        <w:tc>
          <w:tcPr>
            <w:tcW w:w="1320" w:type="dxa"/>
            <w:hideMark/>
          </w:tcPr>
          <w:p w14:paraId="751F58D7"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Speed (mph)</w:t>
            </w:r>
          </w:p>
        </w:tc>
      </w:tr>
      <w:tr w:rsidR="00DD6087" w:rsidRPr="0034543E" w14:paraId="5801181F"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7213DC53"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08:00 - 09:00 Northbound</w:t>
            </w:r>
          </w:p>
        </w:tc>
        <w:tc>
          <w:tcPr>
            <w:tcW w:w="1320" w:type="dxa"/>
            <w:noWrap/>
            <w:hideMark/>
          </w:tcPr>
          <w:p w14:paraId="7EF8450C"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w:t>
            </w:r>
          </w:p>
        </w:tc>
        <w:tc>
          <w:tcPr>
            <w:tcW w:w="1320" w:type="dxa"/>
            <w:noWrap/>
            <w:hideMark/>
          </w:tcPr>
          <w:p w14:paraId="157DE8F4"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5</w:t>
            </w:r>
          </w:p>
        </w:tc>
        <w:tc>
          <w:tcPr>
            <w:tcW w:w="1320" w:type="dxa"/>
            <w:noWrap/>
            <w:hideMark/>
          </w:tcPr>
          <w:p w14:paraId="1A5E9B68"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45</w:t>
            </w:r>
          </w:p>
        </w:tc>
        <w:tc>
          <w:tcPr>
            <w:tcW w:w="1320" w:type="dxa"/>
            <w:noWrap/>
            <w:hideMark/>
          </w:tcPr>
          <w:p w14:paraId="3A7C9230"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13.6</w:t>
            </w:r>
          </w:p>
        </w:tc>
      </w:tr>
      <w:tr w:rsidR="00DD6087" w:rsidRPr="0034543E" w14:paraId="0C2F520D" w14:textId="77777777" w:rsidTr="00BA4450">
        <w:trPr>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3D07518D"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08:00 - 09:00 Southbound</w:t>
            </w:r>
          </w:p>
        </w:tc>
        <w:tc>
          <w:tcPr>
            <w:tcW w:w="1320" w:type="dxa"/>
            <w:noWrap/>
            <w:hideMark/>
          </w:tcPr>
          <w:p w14:paraId="5CD06477"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w:t>
            </w:r>
          </w:p>
        </w:tc>
        <w:tc>
          <w:tcPr>
            <w:tcW w:w="1320" w:type="dxa"/>
            <w:noWrap/>
            <w:hideMark/>
          </w:tcPr>
          <w:p w14:paraId="41AB05B1"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8</w:t>
            </w:r>
          </w:p>
        </w:tc>
        <w:tc>
          <w:tcPr>
            <w:tcW w:w="1320" w:type="dxa"/>
            <w:noWrap/>
            <w:hideMark/>
          </w:tcPr>
          <w:p w14:paraId="590636AF"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15</w:t>
            </w:r>
          </w:p>
        </w:tc>
        <w:tc>
          <w:tcPr>
            <w:tcW w:w="1320" w:type="dxa"/>
            <w:noWrap/>
            <w:hideMark/>
          </w:tcPr>
          <w:p w14:paraId="5E6CBA2E"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8.0</w:t>
            </w:r>
          </w:p>
        </w:tc>
      </w:tr>
      <w:tr w:rsidR="00DD6087" w:rsidRPr="0034543E" w14:paraId="20C4791B"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0E6B8050"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17:00 - 18:00 Northbound</w:t>
            </w:r>
          </w:p>
        </w:tc>
        <w:tc>
          <w:tcPr>
            <w:tcW w:w="1320" w:type="dxa"/>
            <w:noWrap/>
            <w:hideMark/>
          </w:tcPr>
          <w:p w14:paraId="4D262A65"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1.3</w:t>
            </w:r>
          </w:p>
        </w:tc>
        <w:tc>
          <w:tcPr>
            <w:tcW w:w="1320" w:type="dxa"/>
            <w:noWrap/>
            <w:hideMark/>
          </w:tcPr>
          <w:p w14:paraId="4C353A69"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7</w:t>
            </w:r>
          </w:p>
        </w:tc>
        <w:tc>
          <w:tcPr>
            <w:tcW w:w="1320" w:type="dxa"/>
            <w:noWrap/>
            <w:hideMark/>
          </w:tcPr>
          <w:p w14:paraId="310EA031"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28</w:t>
            </w:r>
          </w:p>
        </w:tc>
        <w:tc>
          <w:tcPr>
            <w:tcW w:w="1320" w:type="dxa"/>
            <w:noWrap/>
            <w:hideMark/>
          </w:tcPr>
          <w:p w14:paraId="19244DAC" w14:textId="77777777" w:rsidR="00DD6087" w:rsidRPr="0034543E" w:rsidRDefault="00DD6087" w:rsidP="00DD60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10.4</w:t>
            </w:r>
          </w:p>
        </w:tc>
      </w:tr>
      <w:tr w:rsidR="00DD6087" w:rsidRPr="0034543E" w14:paraId="2ADDAEF0" w14:textId="77777777" w:rsidTr="00BA4450">
        <w:trPr>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2C66CE70" w14:textId="77777777" w:rsidR="00DD6087" w:rsidRPr="0034543E" w:rsidRDefault="00DD6087" w:rsidP="00DD6087">
            <w:pPr>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17:00 - 18:00 Southbound</w:t>
            </w:r>
          </w:p>
        </w:tc>
        <w:tc>
          <w:tcPr>
            <w:tcW w:w="1320" w:type="dxa"/>
            <w:noWrap/>
            <w:hideMark/>
          </w:tcPr>
          <w:p w14:paraId="7F0A590E"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w:t>
            </w:r>
          </w:p>
        </w:tc>
        <w:tc>
          <w:tcPr>
            <w:tcW w:w="1320" w:type="dxa"/>
            <w:noWrap/>
            <w:hideMark/>
          </w:tcPr>
          <w:p w14:paraId="4B075B08"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5</w:t>
            </w:r>
          </w:p>
        </w:tc>
        <w:tc>
          <w:tcPr>
            <w:tcW w:w="1320" w:type="dxa"/>
            <w:noWrap/>
            <w:hideMark/>
          </w:tcPr>
          <w:p w14:paraId="743C1FCA"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46</w:t>
            </w:r>
          </w:p>
        </w:tc>
        <w:tc>
          <w:tcPr>
            <w:tcW w:w="1320" w:type="dxa"/>
            <w:noWrap/>
            <w:hideMark/>
          </w:tcPr>
          <w:p w14:paraId="419C7913" w14:textId="77777777" w:rsidR="00DD6087" w:rsidRPr="0034543E" w:rsidRDefault="00DD6087" w:rsidP="00DD608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34543E">
              <w:rPr>
                <w:rFonts w:eastAsia="Times New Roman" w:cs="Times New Roman"/>
                <w:color w:val="000000"/>
                <w:sz w:val="24"/>
                <w:szCs w:val="24"/>
                <w:lang w:eastAsia="en-GB"/>
              </w:rPr>
              <w:t>11.4</w:t>
            </w:r>
          </w:p>
        </w:tc>
      </w:tr>
      <w:tr w:rsidR="00DD6087" w:rsidRPr="0034543E" w14:paraId="2940D8A1" w14:textId="77777777" w:rsidTr="00BA445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0" w:type="dxa"/>
            <w:noWrap/>
            <w:hideMark/>
          </w:tcPr>
          <w:p w14:paraId="158CE948" w14:textId="77777777" w:rsidR="00DD6087" w:rsidRPr="0034543E" w:rsidRDefault="00DD6087" w:rsidP="00DD6087">
            <w:pPr>
              <w:rPr>
                <w:rFonts w:eastAsia="Times New Roman" w:cs="Times New Roman"/>
                <w:color w:val="000000"/>
                <w:sz w:val="24"/>
                <w:szCs w:val="24"/>
                <w:lang w:eastAsia="en-GB"/>
              </w:rPr>
            </w:pPr>
          </w:p>
        </w:tc>
        <w:tc>
          <w:tcPr>
            <w:tcW w:w="1320" w:type="dxa"/>
            <w:noWrap/>
            <w:hideMark/>
          </w:tcPr>
          <w:p w14:paraId="59DE3C8E"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3DC605C7"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70D8763C"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c>
          <w:tcPr>
            <w:tcW w:w="1320" w:type="dxa"/>
            <w:noWrap/>
            <w:hideMark/>
          </w:tcPr>
          <w:p w14:paraId="3B3CDEEC" w14:textId="77777777" w:rsidR="00DD6087" w:rsidRPr="0034543E" w:rsidRDefault="00DD6087" w:rsidP="00DD608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p>
        </w:tc>
      </w:tr>
    </w:tbl>
    <w:p w14:paraId="5290D8D6" w14:textId="691BEF3A" w:rsidR="00E820FA" w:rsidRDefault="00E820FA" w:rsidP="00DD6087">
      <w:pPr>
        <w:jc w:val="both"/>
        <w:rPr>
          <w:sz w:val="24"/>
          <w:szCs w:val="24"/>
        </w:rPr>
      </w:pPr>
    </w:p>
    <w:p w14:paraId="75C6DD12" w14:textId="064F87F0" w:rsidR="00DD6087" w:rsidRPr="0034543E" w:rsidRDefault="00E820FA" w:rsidP="00E820FA">
      <w:pPr>
        <w:rPr>
          <w:sz w:val="24"/>
          <w:szCs w:val="24"/>
        </w:rPr>
      </w:pPr>
      <w:r>
        <w:rPr>
          <w:sz w:val="24"/>
          <w:szCs w:val="24"/>
        </w:rPr>
        <w:br w:type="page"/>
      </w:r>
    </w:p>
    <w:p w14:paraId="2B2B47E5" w14:textId="77777777" w:rsidR="00A02A05" w:rsidRPr="0034543E" w:rsidRDefault="00A02A05" w:rsidP="00077B57">
      <w:pPr>
        <w:jc w:val="both"/>
        <w:rPr>
          <w:b/>
          <w:sz w:val="24"/>
          <w:szCs w:val="24"/>
          <w:u w:val="single"/>
        </w:rPr>
      </w:pPr>
      <w:r w:rsidRPr="0034543E">
        <w:rPr>
          <w:b/>
          <w:sz w:val="24"/>
          <w:szCs w:val="24"/>
          <w:u w:val="single"/>
        </w:rPr>
        <w:t>Speed Data</w:t>
      </w:r>
    </w:p>
    <w:p w14:paraId="3671D5F6" w14:textId="476D5FDB" w:rsidR="00D01A9D" w:rsidRPr="0034543E" w:rsidRDefault="006351AB" w:rsidP="00077B57">
      <w:pPr>
        <w:jc w:val="both"/>
        <w:rPr>
          <w:bCs/>
          <w:sz w:val="24"/>
          <w:szCs w:val="24"/>
        </w:rPr>
      </w:pPr>
      <w:r w:rsidRPr="0034543E">
        <w:rPr>
          <w:bCs/>
          <w:sz w:val="24"/>
          <w:szCs w:val="24"/>
        </w:rPr>
        <w:t>T</w:t>
      </w:r>
      <w:r w:rsidR="000072F5" w:rsidRPr="0034543E">
        <w:rPr>
          <w:bCs/>
          <w:sz w:val="24"/>
          <w:szCs w:val="24"/>
        </w:rPr>
        <w:t xml:space="preserve">he speed limit throughout the area affected by the cycle lane has been reduced from </w:t>
      </w:r>
      <w:r w:rsidR="005E3722" w:rsidRPr="0034543E">
        <w:rPr>
          <w:bCs/>
          <w:sz w:val="24"/>
          <w:szCs w:val="24"/>
        </w:rPr>
        <w:t xml:space="preserve">        </w:t>
      </w:r>
      <w:r w:rsidR="000072F5" w:rsidRPr="0034543E">
        <w:rPr>
          <w:bCs/>
          <w:sz w:val="24"/>
          <w:szCs w:val="24"/>
        </w:rPr>
        <w:t>30</w:t>
      </w:r>
      <w:r w:rsidR="00D03FE1" w:rsidRPr="0034543E">
        <w:rPr>
          <w:bCs/>
          <w:sz w:val="24"/>
          <w:szCs w:val="24"/>
        </w:rPr>
        <w:t xml:space="preserve"> </w:t>
      </w:r>
      <w:r w:rsidR="000072F5" w:rsidRPr="0034543E">
        <w:rPr>
          <w:bCs/>
          <w:sz w:val="24"/>
          <w:szCs w:val="24"/>
        </w:rPr>
        <w:t>mph to a temporary speed limit of 20</w:t>
      </w:r>
      <w:r w:rsidR="00D03FE1" w:rsidRPr="0034543E">
        <w:rPr>
          <w:bCs/>
          <w:sz w:val="24"/>
          <w:szCs w:val="24"/>
        </w:rPr>
        <w:t xml:space="preserve"> </w:t>
      </w:r>
      <w:r w:rsidR="000072F5" w:rsidRPr="0034543E">
        <w:rPr>
          <w:bCs/>
          <w:sz w:val="24"/>
          <w:szCs w:val="24"/>
        </w:rPr>
        <w:t>mph</w:t>
      </w:r>
      <w:r w:rsidR="005357AF" w:rsidRPr="0034543E">
        <w:rPr>
          <w:bCs/>
          <w:sz w:val="24"/>
          <w:szCs w:val="24"/>
        </w:rPr>
        <w:t>. The data captured from the</w:t>
      </w:r>
      <w:r w:rsidR="00CE3449" w:rsidRPr="0034543E">
        <w:rPr>
          <w:bCs/>
          <w:sz w:val="24"/>
          <w:szCs w:val="24"/>
        </w:rPr>
        <w:t xml:space="preserve"> Avenue de Chartres</w:t>
      </w:r>
      <w:r w:rsidR="005357AF" w:rsidRPr="0034543E">
        <w:rPr>
          <w:bCs/>
          <w:sz w:val="24"/>
          <w:szCs w:val="24"/>
        </w:rPr>
        <w:t xml:space="preserve"> vehicle lanes </w:t>
      </w:r>
      <w:r w:rsidR="00FC232A" w:rsidRPr="0034543E">
        <w:rPr>
          <w:bCs/>
          <w:sz w:val="24"/>
          <w:szCs w:val="24"/>
        </w:rPr>
        <w:t xml:space="preserve">has showed that the mean speed </w:t>
      </w:r>
      <w:r w:rsidR="005E3722" w:rsidRPr="0034543E">
        <w:rPr>
          <w:bCs/>
          <w:sz w:val="24"/>
          <w:szCs w:val="24"/>
        </w:rPr>
        <w:t xml:space="preserve">(across a 24 hour period) </w:t>
      </w:r>
      <w:r w:rsidR="00FC232A" w:rsidRPr="0034543E">
        <w:rPr>
          <w:bCs/>
          <w:sz w:val="24"/>
          <w:szCs w:val="24"/>
        </w:rPr>
        <w:t xml:space="preserve">throughout the Northbound and Southbound lanes has remained </w:t>
      </w:r>
      <w:r w:rsidR="000C4ABF" w:rsidRPr="0034543E">
        <w:rPr>
          <w:bCs/>
          <w:sz w:val="24"/>
          <w:szCs w:val="24"/>
        </w:rPr>
        <w:t>similar, changing from an average of 32</w:t>
      </w:r>
      <w:r w:rsidR="00D03FE1" w:rsidRPr="0034543E">
        <w:rPr>
          <w:bCs/>
          <w:sz w:val="24"/>
          <w:szCs w:val="24"/>
        </w:rPr>
        <w:t xml:space="preserve"> </w:t>
      </w:r>
      <w:r w:rsidR="000C4ABF" w:rsidRPr="0034543E">
        <w:rPr>
          <w:bCs/>
          <w:sz w:val="24"/>
          <w:szCs w:val="24"/>
        </w:rPr>
        <w:t>mph to 31</w:t>
      </w:r>
      <w:r w:rsidR="00D03FE1" w:rsidRPr="0034543E">
        <w:rPr>
          <w:bCs/>
          <w:sz w:val="24"/>
          <w:szCs w:val="24"/>
        </w:rPr>
        <w:t xml:space="preserve"> </w:t>
      </w:r>
      <w:r w:rsidR="000C4ABF" w:rsidRPr="0034543E">
        <w:rPr>
          <w:bCs/>
          <w:sz w:val="24"/>
          <w:szCs w:val="24"/>
        </w:rPr>
        <w:t xml:space="preserve">mph after the scheme was introduced. </w:t>
      </w:r>
      <w:r w:rsidR="00D03FE1" w:rsidRPr="0034543E">
        <w:rPr>
          <w:bCs/>
          <w:sz w:val="24"/>
          <w:szCs w:val="24"/>
        </w:rPr>
        <w:t>Similarly,</w:t>
      </w:r>
      <w:r w:rsidR="00A02695" w:rsidRPr="0034543E">
        <w:rPr>
          <w:bCs/>
          <w:sz w:val="24"/>
          <w:szCs w:val="24"/>
        </w:rPr>
        <w:t xml:space="preserve"> for Site 86, Oaklands Way, the mean vehicle speed has remained constant, 28 mph Eastbound and </w:t>
      </w:r>
      <w:r w:rsidR="00D03FE1" w:rsidRPr="0034543E">
        <w:rPr>
          <w:bCs/>
          <w:sz w:val="24"/>
          <w:szCs w:val="24"/>
        </w:rPr>
        <w:t>24 mph Westbound.</w:t>
      </w:r>
    </w:p>
    <w:p w14:paraId="4B7B67F4" w14:textId="77777777" w:rsidR="007239F1" w:rsidRPr="0034543E" w:rsidRDefault="007239F1" w:rsidP="00077B57">
      <w:pPr>
        <w:jc w:val="both"/>
        <w:rPr>
          <w:bCs/>
          <w:sz w:val="24"/>
          <w:szCs w:val="24"/>
        </w:rPr>
      </w:pPr>
    </w:p>
    <w:p w14:paraId="123197F4" w14:textId="5CA8B909" w:rsidR="002A0EAE" w:rsidRPr="006C1EE0" w:rsidRDefault="006925DF" w:rsidP="00077B57">
      <w:pPr>
        <w:jc w:val="both"/>
        <w:rPr>
          <w:b/>
          <w:bCs/>
          <w:sz w:val="24"/>
          <w:szCs w:val="24"/>
        </w:rPr>
      </w:pPr>
      <w:r w:rsidRPr="0034543E">
        <w:rPr>
          <w:b/>
          <w:bCs/>
          <w:sz w:val="24"/>
          <w:szCs w:val="24"/>
        </w:rPr>
        <w:t>Site 85: Avenue de Chartres: Shared Bus/Cycle Lane and Traffic in each direction</w:t>
      </w:r>
    </w:p>
    <w:p w14:paraId="7E8EF541" w14:textId="49B5CA42" w:rsidR="006C1EE0" w:rsidRDefault="006C1EE0" w:rsidP="00077B57">
      <w:pPr>
        <w:jc w:val="both"/>
        <w:rPr>
          <w:bCs/>
          <w:sz w:val="24"/>
          <w:szCs w:val="24"/>
        </w:rPr>
      </w:pPr>
      <w:r w:rsidRPr="006C1EE0">
        <w:rPr>
          <w:noProof/>
        </w:rPr>
        <w:drawing>
          <wp:inline distT="0" distB="0" distL="0" distR="0" wp14:anchorId="064BE09E" wp14:editId="638B19C0">
            <wp:extent cx="5731510" cy="11811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181100"/>
                    </a:xfrm>
                    <a:prstGeom prst="rect">
                      <a:avLst/>
                    </a:prstGeom>
                    <a:noFill/>
                    <a:ln>
                      <a:noFill/>
                    </a:ln>
                  </pic:spPr>
                </pic:pic>
              </a:graphicData>
            </a:graphic>
          </wp:inline>
        </w:drawing>
      </w:r>
    </w:p>
    <w:p w14:paraId="354EDB4A" w14:textId="10D2C412" w:rsidR="005D2424" w:rsidRPr="0034543E" w:rsidRDefault="007A4254" w:rsidP="00077B57">
      <w:pPr>
        <w:jc w:val="both"/>
        <w:rPr>
          <w:bCs/>
          <w:sz w:val="24"/>
          <w:szCs w:val="24"/>
        </w:rPr>
      </w:pPr>
      <w:r w:rsidRPr="007A4254">
        <w:rPr>
          <w:noProof/>
        </w:rPr>
        <w:drawing>
          <wp:inline distT="0" distB="0" distL="0" distR="0" wp14:anchorId="5DE6AA96" wp14:editId="4A217D80">
            <wp:extent cx="5731510" cy="110172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101725"/>
                    </a:xfrm>
                    <a:prstGeom prst="rect">
                      <a:avLst/>
                    </a:prstGeom>
                    <a:noFill/>
                    <a:ln>
                      <a:noFill/>
                    </a:ln>
                  </pic:spPr>
                </pic:pic>
              </a:graphicData>
            </a:graphic>
          </wp:inline>
        </w:drawing>
      </w:r>
    </w:p>
    <w:p w14:paraId="5F76371D" w14:textId="77777777" w:rsidR="001651FF" w:rsidRPr="0034543E" w:rsidRDefault="001651FF" w:rsidP="002A0EAE">
      <w:pPr>
        <w:jc w:val="both"/>
        <w:rPr>
          <w:bCs/>
          <w:sz w:val="24"/>
          <w:szCs w:val="24"/>
        </w:rPr>
      </w:pPr>
    </w:p>
    <w:p w14:paraId="5D73514C" w14:textId="177043F5" w:rsidR="00D01A9D" w:rsidRDefault="006925DF" w:rsidP="006925DF">
      <w:pPr>
        <w:jc w:val="both"/>
        <w:rPr>
          <w:b/>
          <w:bCs/>
          <w:sz w:val="24"/>
          <w:szCs w:val="24"/>
        </w:rPr>
      </w:pPr>
      <w:r w:rsidRPr="0034543E">
        <w:rPr>
          <w:b/>
          <w:bCs/>
          <w:sz w:val="24"/>
          <w:szCs w:val="24"/>
        </w:rPr>
        <w:t>Site 86: Oaklands Way: Cycle Lane and Traffic Lane in each direction</w:t>
      </w:r>
    </w:p>
    <w:p w14:paraId="48EBDA21" w14:textId="2C5FD31F" w:rsidR="009E31FE" w:rsidRDefault="009E31FE" w:rsidP="006925DF">
      <w:pPr>
        <w:jc w:val="both"/>
        <w:rPr>
          <w:b/>
          <w:bCs/>
          <w:sz w:val="24"/>
          <w:szCs w:val="24"/>
        </w:rPr>
      </w:pPr>
      <w:r w:rsidRPr="009E31FE">
        <w:rPr>
          <w:noProof/>
        </w:rPr>
        <w:drawing>
          <wp:inline distT="0" distB="0" distL="0" distR="0" wp14:anchorId="2817E524" wp14:editId="16B94A1B">
            <wp:extent cx="5731510" cy="11620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162050"/>
                    </a:xfrm>
                    <a:prstGeom prst="rect">
                      <a:avLst/>
                    </a:prstGeom>
                    <a:noFill/>
                    <a:ln>
                      <a:noFill/>
                    </a:ln>
                  </pic:spPr>
                </pic:pic>
              </a:graphicData>
            </a:graphic>
          </wp:inline>
        </w:drawing>
      </w:r>
    </w:p>
    <w:p w14:paraId="73331ADC" w14:textId="48D868F1" w:rsidR="00ED042C" w:rsidRPr="0034543E" w:rsidRDefault="00ED042C" w:rsidP="006925DF">
      <w:pPr>
        <w:jc w:val="both"/>
        <w:rPr>
          <w:b/>
          <w:bCs/>
          <w:sz w:val="24"/>
          <w:szCs w:val="24"/>
        </w:rPr>
      </w:pPr>
      <w:r w:rsidRPr="00ED042C">
        <w:rPr>
          <w:noProof/>
        </w:rPr>
        <w:drawing>
          <wp:inline distT="0" distB="0" distL="0" distR="0" wp14:anchorId="2F927D85" wp14:editId="09E0585E">
            <wp:extent cx="5731510" cy="12001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200150"/>
                    </a:xfrm>
                    <a:prstGeom prst="rect">
                      <a:avLst/>
                    </a:prstGeom>
                    <a:noFill/>
                    <a:ln>
                      <a:noFill/>
                    </a:ln>
                  </pic:spPr>
                </pic:pic>
              </a:graphicData>
            </a:graphic>
          </wp:inline>
        </w:drawing>
      </w:r>
    </w:p>
    <w:p w14:paraId="2C02BE75" w14:textId="5D5CADDF" w:rsidR="000C4ABF" w:rsidRPr="0034543E" w:rsidRDefault="000C4ABF" w:rsidP="00077B57">
      <w:pPr>
        <w:jc w:val="both"/>
        <w:rPr>
          <w:bCs/>
          <w:sz w:val="24"/>
          <w:szCs w:val="24"/>
        </w:rPr>
      </w:pPr>
    </w:p>
    <w:p w14:paraId="4A00B8F9" w14:textId="77777777" w:rsidR="00AE2CCF" w:rsidRPr="00ED042C" w:rsidRDefault="00AE2CCF" w:rsidP="00ED042C">
      <w:pPr>
        <w:jc w:val="both"/>
        <w:rPr>
          <w:sz w:val="24"/>
          <w:szCs w:val="24"/>
        </w:rPr>
      </w:pPr>
    </w:p>
    <w:p w14:paraId="18C50DFD" w14:textId="77777777" w:rsidR="00FF1170" w:rsidRPr="0034543E" w:rsidRDefault="001F3EDC" w:rsidP="00077B57">
      <w:pPr>
        <w:jc w:val="both"/>
        <w:rPr>
          <w:sz w:val="24"/>
          <w:szCs w:val="24"/>
        </w:rPr>
      </w:pPr>
      <w:r w:rsidRPr="0034543E">
        <w:rPr>
          <w:b/>
          <w:bCs/>
          <w:sz w:val="24"/>
          <w:szCs w:val="24"/>
        </w:rPr>
        <w:t xml:space="preserve">4.1 - </w:t>
      </w:r>
      <w:r w:rsidR="00FF1170" w:rsidRPr="0034543E">
        <w:rPr>
          <w:b/>
          <w:bCs/>
          <w:sz w:val="24"/>
          <w:szCs w:val="24"/>
        </w:rPr>
        <w:t>Maintenance</w:t>
      </w:r>
    </w:p>
    <w:p w14:paraId="1DF93985" w14:textId="576D70AC" w:rsidR="00BA4450" w:rsidRPr="0034543E" w:rsidRDefault="00965EFB" w:rsidP="00077B57">
      <w:pPr>
        <w:jc w:val="both"/>
        <w:rPr>
          <w:sz w:val="24"/>
          <w:szCs w:val="24"/>
        </w:rPr>
      </w:pPr>
      <w:r w:rsidRPr="0034543E">
        <w:rPr>
          <w:sz w:val="24"/>
          <w:szCs w:val="24"/>
        </w:rPr>
        <w:t>Contractors have responded to reports of issues and damage to the ‘pop up’ infrastructure</w:t>
      </w:r>
      <w:r w:rsidR="00F62FC1" w:rsidRPr="0034543E">
        <w:rPr>
          <w:sz w:val="24"/>
          <w:szCs w:val="24"/>
        </w:rPr>
        <w:t>.</w:t>
      </w:r>
      <w:r w:rsidR="00575603" w:rsidRPr="0034543E">
        <w:rPr>
          <w:sz w:val="24"/>
          <w:szCs w:val="24"/>
        </w:rPr>
        <w:t xml:space="preserve"> </w:t>
      </w:r>
      <w:r w:rsidR="00D65518" w:rsidRPr="0034543E">
        <w:rPr>
          <w:sz w:val="24"/>
          <w:szCs w:val="24"/>
        </w:rPr>
        <w:t xml:space="preserve">The </w:t>
      </w:r>
      <w:r w:rsidR="00890EA5" w:rsidRPr="0034543E">
        <w:rPr>
          <w:sz w:val="24"/>
          <w:szCs w:val="24"/>
        </w:rPr>
        <w:t>maintenance costs associated with these repairs are funded by the EATF</w:t>
      </w:r>
      <w:r w:rsidR="004322AE" w:rsidRPr="0034543E">
        <w:rPr>
          <w:sz w:val="24"/>
          <w:szCs w:val="24"/>
        </w:rPr>
        <w:t xml:space="preserve"> Df</w:t>
      </w:r>
      <w:r w:rsidR="00175E1E" w:rsidRPr="0034543E">
        <w:rPr>
          <w:sz w:val="24"/>
          <w:szCs w:val="24"/>
        </w:rPr>
        <w:t>T</w:t>
      </w:r>
      <w:r w:rsidR="00890EA5" w:rsidRPr="0034543E">
        <w:rPr>
          <w:sz w:val="24"/>
          <w:szCs w:val="24"/>
        </w:rPr>
        <w:t xml:space="preserve"> funding</w:t>
      </w:r>
      <w:r w:rsidR="00175E1E" w:rsidRPr="0034543E">
        <w:rPr>
          <w:sz w:val="24"/>
          <w:szCs w:val="24"/>
        </w:rPr>
        <w:t xml:space="preserve"> bid</w:t>
      </w:r>
      <w:r w:rsidR="00890EA5" w:rsidRPr="0034543E">
        <w:rPr>
          <w:sz w:val="24"/>
          <w:szCs w:val="24"/>
        </w:rPr>
        <w:t xml:space="preserve">. </w:t>
      </w:r>
      <w:r w:rsidR="007239F1" w:rsidRPr="0034543E">
        <w:rPr>
          <w:sz w:val="24"/>
          <w:szCs w:val="24"/>
        </w:rPr>
        <w:t xml:space="preserve">The maintenance costs associated with this scheme are contained within the appendix. </w:t>
      </w:r>
    </w:p>
    <w:p w14:paraId="40E7DC60" w14:textId="77777777" w:rsidR="001651FF" w:rsidRPr="0034543E" w:rsidRDefault="001651FF" w:rsidP="00077B57">
      <w:pPr>
        <w:jc w:val="both"/>
        <w:rPr>
          <w:sz w:val="24"/>
          <w:szCs w:val="24"/>
        </w:rPr>
      </w:pPr>
    </w:p>
    <w:p w14:paraId="22F9E4A9" w14:textId="7D2053CB" w:rsidR="00FF1170" w:rsidRPr="0034543E" w:rsidRDefault="001F3EDC" w:rsidP="00077B57">
      <w:pPr>
        <w:jc w:val="both"/>
        <w:rPr>
          <w:sz w:val="24"/>
          <w:szCs w:val="24"/>
        </w:rPr>
      </w:pPr>
      <w:r w:rsidRPr="0034543E">
        <w:rPr>
          <w:b/>
          <w:bCs/>
          <w:sz w:val="24"/>
          <w:szCs w:val="24"/>
        </w:rPr>
        <w:t>5.1 - F</w:t>
      </w:r>
      <w:r w:rsidR="003931C8" w:rsidRPr="0034543E">
        <w:rPr>
          <w:b/>
          <w:bCs/>
          <w:sz w:val="24"/>
          <w:szCs w:val="24"/>
        </w:rPr>
        <w:t>eedback</w:t>
      </w:r>
      <w:r w:rsidR="00A534E8" w:rsidRPr="0034543E">
        <w:rPr>
          <w:b/>
          <w:bCs/>
          <w:sz w:val="24"/>
          <w:szCs w:val="24"/>
        </w:rPr>
        <w:t xml:space="preserve"> and </w:t>
      </w:r>
      <w:r w:rsidR="00FF1170" w:rsidRPr="0034543E">
        <w:rPr>
          <w:b/>
          <w:bCs/>
          <w:sz w:val="24"/>
          <w:szCs w:val="24"/>
        </w:rPr>
        <w:t xml:space="preserve">Public </w:t>
      </w:r>
      <w:r w:rsidR="00882071" w:rsidRPr="0034543E">
        <w:rPr>
          <w:b/>
          <w:bCs/>
          <w:sz w:val="24"/>
          <w:szCs w:val="24"/>
        </w:rPr>
        <w:t>Comment</w:t>
      </w:r>
      <w:r w:rsidR="00A534E8" w:rsidRPr="0034543E">
        <w:rPr>
          <w:b/>
          <w:bCs/>
          <w:sz w:val="24"/>
          <w:szCs w:val="24"/>
        </w:rPr>
        <w:t xml:space="preserve"> Database:</w:t>
      </w:r>
    </w:p>
    <w:p w14:paraId="67C5F1B9" w14:textId="77777777" w:rsidR="00A534E8" w:rsidRPr="0034543E" w:rsidRDefault="00A534E8" w:rsidP="00077B57">
      <w:pPr>
        <w:jc w:val="both"/>
        <w:rPr>
          <w:sz w:val="24"/>
          <w:szCs w:val="24"/>
        </w:rPr>
      </w:pPr>
      <w:r w:rsidRPr="0034543E">
        <w:rPr>
          <w:sz w:val="24"/>
          <w:szCs w:val="24"/>
        </w:rPr>
        <w:t xml:space="preserve">All </w:t>
      </w:r>
      <w:r w:rsidR="004836AB" w:rsidRPr="0034543E">
        <w:rPr>
          <w:sz w:val="24"/>
          <w:szCs w:val="24"/>
        </w:rPr>
        <w:t>direct scheme relevant communications</w:t>
      </w:r>
      <w:r w:rsidRPr="0034543E">
        <w:rPr>
          <w:sz w:val="24"/>
          <w:szCs w:val="24"/>
        </w:rPr>
        <w:t xml:space="preserve"> received are being noted, with a standardised response being sent to customers</w:t>
      </w:r>
      <w:r w:rsidR="004836AB" w:rsidRPr="0034543E">
        <w:rPr>
          <w:sz w:val="24"/>
          <w:szCs w:val="24"/>
        </w:rPr>
        <w:t xml:space="preserve"> where appropriate</w:t>
      </w:r>
      <w:r w:rsidRPr="0034543E">
        <w:rPr>
          <w:sz w:val="24"/>
          <w:szCs w:val="24"/>
        </w:rPr>
        <w:t xml:space="preserve">.  The </w:t>
      </w:r>
      <w:r w:rsidR="00882071" w:rsidRPr="0034543E">
        <w:rPr>
          <w:sz w:val="24"/>
          <w:szCs w:val="24"/>
        </w:rPr>
        <w:t>Breakdown</w:t>
      </w:r>
      <w:r w:rsidRPr="0034543E">
        <w:rPr>
          <w:sz w:val="24"/>
          <w:szCs w:val="24"/>
        </w:rPr>
        <w:t xml:space="preserve"> is as follows:</w:t>
      </w:r>
      <w:r w:rsidR="004836AB" w:rsidRPr="0034543E">
        <w:rPr>
          <w:sz w:val="24"/>
          <w:szCs w:val="24"/>
        </w:rPr>
        <w:t xml:space="preserve"> </w:t>
      </w:r>
    </w:p>
    <w:p w14:paraId="43F7427A" w14:textId="086F720C" w:rsidR="001651FF" w:rsidRPr="0034543E" w:rsidRDefault="00882071" w:rsidP="001651FF">
      <w:pPr>
        <w:pStyle w:val="ListParagraph"/>
        <w:numPr>
          <w:ilvl w:val="0"/>
          <w:numId w:val="3"/>
        </w:numPr>
        <w:jc w:val="both"/>
        <w:rPr>
          <w:sz w:val="24"/>
          <w:szCs w:val="24"/>
        </w:rPr>
      </w:pPr>
      <w:r w:rsidRPr="0034543E">
        <w:rPr>
          <w:sz w:val="24"/>
          <w:szCs w:val="24"/>
        </w:rPr>
        <w:t>Total number</w:t>
      </w:r>
      <w:r w:rsidR="00A534E8" w:rsidRPr="0034543E">
        <w:rPr>
          <w:sz w:val="24"/>
          <w:szCs w:val="24"/>
        </w:rPr>
        <w:t xml:space="preserve"> of Comment on Chichester</w:t>
      </w:r>
      <w:r w:rsidR="00B9057F" w:rsidRPr="0034543E">
        <w:rPr>
          <w:sz w:val="24"/>
          <w:szCs w:val="24"/>
        </w:rPr>
        <w:t xml:space="preserve"> via Email </w:t>
      </w:r>
      <w:r w:rsidR="001651FF" w:rsidRPr="0034543E">
        <w:rPr>
          <w:sz w:val="24"/>
          <w:szCs w:val="24"/>
        </w:rPr>
        <w:t>–</w:t>
      </w:r>
      <w:r w:rsidR="00B9057F" w:rsidRPr="0034543E">
        <w:rPr>
          <w:sz w:val="24"/>
          <w:szCs w:val="24"/>
        </w:rPr>
        <w:t xml:space="preserve"> 150</w:t>
      </w:r>
    </w:p>
    <w:p w14:paraId="240C05D9" w14:textId="3A2F9E90" w:rsidR="001651FF" w:rsidRPr="0034543E" w:rsidRDefault="001651FF" w:rsidP="001250BE">
      <w:pPr>
        <w:jc w:val="both"/>
        <w:rPr>
          <w:sz w:val="24"/>
          <w:szCs w:val="24"/>
        </w:rPr>
      </w:pPr>
      <w:r w:rsidRPr="0034543E">
        <w:rPr>
          <w:sz w:val="24"/>
          <w:szCs w:val="24"/>
        </w:rPr>
        <w:t xml:space="preserve">Categories of comments are displayed in the chart </w:t>
      </w:r>
      <w:r w:rsidR="001250BE">
        <w:rPr>
          <w:sz w:val="24"/>
          <w:szCs w:val="24"/>
        </w:rPr>
        <w:t>below</w:t>
      </w:r>
      <w:r w:rsidRPr="0034543E">
        <w:rPr>
          <w:sz w:val="24"/>
          <w:szCs w:val="24"/>
        </w:rPr>
        <w:t>.</w:t>
      </w:r>
    </w:p>
    <w:p w14:paraId="6C09319D" w14:textId="77777777" w:rsidR="00A534E8" w:rsidRPr="0034543E" w:rsidRDefault="00890117" w:rsidP="00077B57">
      <w:pPr>
        <w:jc w:val="both"/>
        <w:rPr>
          <w:sz w:val="24"/>
          <w:szCs w:val="24"/>
        </w:rPr>
      </w:pPr>
      <w:r w:rsidRPr="0034543E">
        <w:rPr>
          <w:b/>
          <w:bCs/>
          <w:sz w:val="24"/>
          <w:szCs w:val="24"/>
        </w:rPr>
        <w:t xml:space="preserve">Categories of </w:t>
      </w:r>
      <w:r w:rsidR="00A534E8" w:rsidRPr="0034543E">
        <w:rPr>
          <w:b/>
          <w:bCs/>
          <w:sz w:val="24"/>
          <w:szCs w:val="24"/>
        </w:rPr>
        <w:t>comments</w:t>
      </w:r>
      <w:r w:rsidR="00A00164" w:rsidRPr="0034543E">
        <w:rPr>
          <w:b/>
          <w:bCs/>
          <w:sz w:val="24"/>
          <w:szCs w:val="24"/>
        </w:rPr>
        <w:t xml:space="preserve"> </w:t>
      </w:r>
      <w:r w:rsidRPr="0034543E">
        <w:rPr>
          <w:b/>
          <w:bCs/>
          <w:sz w:val="24"/>
          <w:szCs w:val="24"/>
        </w:rPr>
        <w:t xml:space="preserve">received: </w:t>
      </w:r>
    </w:p>
    <w:p w14:paraId="37C147CD" w14:textId="77777777" w:rsidR="00150641" w:rsidRPr="0034543E" w:rsidRDefault="00150641" w:rsidP="00150641">
      <w:pPr>
        <w:jc w:val="both"/>
        <w:rPr>
          <w:sz w:val="24"/>
          <w:szCs w:val="24"/>
        </w:rPr>
      </w:pPr>
      <w:r w:rsidRPr="0034543E">
        <w:rPr>
          <w:noProof/>
          <w:sz w:val="24"/>
          <w:szCs w:val="24"/>
          <w:lang w:eastAsia="en-GB"/>
        </w:rPr>
        <w:drawing>
          <wp:inline distT="0" distB="0" distL="0" distR="0" wp14:anchorId="69CBE2D2" wp14:editId="2B325A22">
            <wp:extent cx="5634990" cy="3043451"/>
            <wp:effectExtent l="0" t="0" r="3810" b="5080"/>
            <wp:docPr id="11" name="Chart 11">
              <a:extLst xmlns:a="http://schemas.openxmlformats.org/drawingml/2006/main">
                <a:ext uri="{FF2B5EF4-FFF2-40B4-BE49-F238E27FC236}">
                  <a16:creationId xmlns:a16="http://schemas.microsoft.com/office/drawing/2014/main" id="{30A81C1B-984A-4F71-98B2-29E2C3E82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EC4F61" w14:textId="3841BF99" w:rsidR="004B3C2E" w:rsidRDefault="00644305" w:rsidP="004B3C2E">
      <w:pPr>
        <w:jc w:val="both"/>
        <w:rPr>
          <w:sz w:val="24"/>
          <w:szCs w:val="24"/>
        </w:rPr>
      </w:pPr>
      <w:r w:rsidRPr="0034543E">
        <w:rPr>
          <w:sz w:val="24"/>
          <w:szCs w:val="24"/>
        </w:rPr>
        <w:t xml:space="preserve">Primarily, congestion was the biggest concern, with lack of cyclists seen being a secondary concern for residents. </w:t>
      </w:r>
    </w:p>
    <w:p w14:paraId="4D602DF1" w14:textId="77777777" w:rsidR="000D45EB" w:rsidRPr="0034543E" w:rsidRDefault="000D45EB" w:rsidP="004B3C2E">
      <w:pPr>
        <w:jc w:val="both"/>
        <w:rPr>
          <w:sz w:val="24"/>
          <w:szCs w:val="24"/>
        </w:rPr>
      </w:pPr>
    </w:p>
    <w:p w14:paraId="60ADEFCA" w14:textId="77777777" w:rsidR="00882071" w:rsidRPr="0034543E" w:rsidRDefault="00882071" w:rsidP="00077B57">
      <w:pPr>
        <w:jc w:val="both"/>
        <w:rPr>
          <w:sz w:val="24"/>
          <w:szCs w:val="24"/>
        </w:rPr>
      </w:pPr>
      <w:r w:rsidRPr="0034543E">
        <w:rPr>
          <w:b/>
          <w:bCs/>
          <w:sz w:val="24"/>
          <w:szCs w:val="24"/>
        </w:rPr>
        <w:t>Overall comment</w:t>
      </w:r>
      <w:r w:rsidR="004A0E63" w:rsidRPr="0034543E">
        <w:rPr>
          <w:b/>
          <w:bCs/>
          <w:sz w:val="24"/>
          <w:szCs w:val="24"/>
        </w:rPr>
        <w:t>s</w:t>
      </w:r>
      <w:r w:rsidRPr="0034543E">
        <w:rPr>
          <w:b/>
          <w:bCs/>
          <w:sz w:val="24"/>
          <w:szCs w:val="24"/>
        </w:rPr>
        <w:t xml:space="preserve"> review</w:t>
      </w:r>
      <w:r w:rsidR="00A534E8" w:rsidRPr="0034543E">
        <w:rPr>
          <w:sz w:val="24"/>
          <w:szCs w:val="24"/>
        </w:rPr>
        <w:t>:</w:t>
      </w:r>
    </w:p>
    <w:p w14:paraId="5B3407A2" w14:textId="6E16FCE1" w:rsidR="000D45EB" w:rsidRDefault="00A534E8" w:rsidP="00031276">
      <w:pPr>
        <w:jc w:val="both"/>
        <w:rPr>
          <w:sz w:val="24"/>
          <w:szCs w:val="24"/>
        </w:rPr>
      </w:pPr>
      <w:r w:rsidRPr="0034543E">
        <w:rPr>
          <w:sz w:val="24"/>
          <w:szCs w:val="24"/>
        </w:rPr>
        <w:t>Most comments were against the scheme due to perceived cost of schem</w:t>
      </w:r>
      <w:r w:rsidR="004836AB" w:rsidRPr="0034543E">
        <w:rPr>
          <w:sz w:val="24"/>
          <w:szCs w:val="24"/>
        </w:rPr>
        <w:t>e in favour of cyclists. The perceived perception of the cycle routes is that they narrow carriageways and cause con</w:t>
      </w:r>
      <w:r w:rsidR="000136D5" w:rsidRPr="0034543E">
        <w:rPr>
          <w:sz w:val="24"/>
          <w:szCs w:val="24"/>
        </w:rPr>
        <w:t>ges</w:t>
      </w:r>
      <w:r w:rsidR="00702217" w:rsidRPr="0034543E">
        <w:rPr>
          <w:sz w:val="24"/>
          <w:szCs w:val="24"/>
        </w:rPr>
        <w:t xml:space="preserve">tion. Based on the drive </w:t>
      </w:r>
      <w:r w:rsidR="0034543E">
        <w:rPr>
          <w:sz w:val="24"/>
          <w:szCs w:val="24"/>
        </w:rPr>
        <w:t>through</w:t>
      </w:r>
      <w:r w:rsidR="004836AB" w:rsidRPr="0034543E">
        <w:rPr>
          <w:sz w:val="24"/>
          <w:szCs w:val="24"/>
        </w:rPr>
        <w:t xml:space="preserve"> date that was done the evidence suggests that this is not the case. </w:t>
      </w:r>
    </w:p>
    <w:p w14:paraId="35894489" w14:textId="61092E4A" w:rsidR="00175E1E" w:rsidRPr="0034543E" w:rsidRDefault="000D45EB" w:rsidP="000D45EB">
      <w:pPr>
        <w:rPr>
          <w:sz w:val="24"/>
          <w:szCs w:val="24"/>
        </w:rPr>
      </w:pPr>
      <w:r>
        <w:rPr>
          <w:sz w:val="24"/>
          <w:szCs w:val="24"/>
        </w:rPr>
        <w:br w:type="page"/>
      </w:r>
    </w:p>
    <w:p w14:paraId="47FB3261" w14:textId="75337E01" w:rsidR="004A0E63" w:rsidRPr="0034543E" w:rsidRDefault="005056E7" w:rsidP="00BA4450">
      <w:pPr>
        <w:rPr>
          <w:sz w:val="24"/>
          <w:szCs w:val="24"/>
        </w:rPr>
      </w:pPr>
      <w:r w:rsidRPr="0034543E">
        <w:rPr>
          <w:b/>
          <w:bCs/>
          <w:sz w:val="24"/>
          <w:szCs w:val="24"/>
          <w:u w:val="single"/>
        </w:rPr>
        <w:t>Online</w:t>
      </w:r>
      <w:r w:rsidR="001958A6" w:rsidRPr="0034543E">
        <w:rPr>
          <w:b/>
          <w:bCs/>
          <w:sz w:val="24"/>
          <w:szCs w:val="24"/>
          <w:u w:val="single"/>
        </w:rPr>
        <w:t xml:space="preserve"> Survey Data</w:t>
      </w:r>
      <w:r w:rsidRPr="0034543E">
        <w:rPr>
          <w:b/>
          <w:bCs/>
          <w:sz w:val="24"/>
          <w:szCs w:val="24"/>
          <w:u w:val="single"/>
        </w:rPr>
        <w:t>:</w:t>
      </w:r>
    </w:p>
    <w:p w14:paraId="0AC87B7A" w14:textId="77777777" w:rsidR="00126837" w:rsidRPr="0034543E" w:rsidRDefault="00126837" w:rsidP="00126837">
      <w:pPr>
        <w:jc w:val="both"/>
        <w:rPr>
          <w:sz w:val="24"/>
          <w:szCs w:val="24"/>
        </w:rPr>
      </w:pPr>
      <w:r w:rsidRPr="0034543E">
        <w:rPr>
          <w:sz w:val="24"/>
          <w:szCs w:val="24"/>
        </w:rPr>
        <w:t xml:space="preserve">Since the online survey has been live we have received a total of </w:t>
      </w:r>
      <w:r w:rsidRPr="0034543E">
        <w:rPr>
          <w:b/>
          <w:sz w:val="24"/>
          <w:szCs w:val="24"/>
        </w:rPr>
        <w:t>2684</w:t>
      </w:r>
      <w:r w:rsidRPr="0034543E">
        <w:rPr>
          <w:sz w:val="24"/>
          <w:szCs w:val="24"/>
        </w:rPr>
        <w:t xml:space="preserve"> completed surveys. </w:t>
      </w:r>
    </w:p>
    <w:p w14:paraId="48359F55" w14:textId="77777777" w:rsidR="00126837" w:rsidRPr="0034543E" w:rsidRDefault="00126837" w:rsidP="00126837">
      <w:pPr>
        <w:jc w:val="both"/>
        <w:rPr>
          <w:sz w:val="24"/>
          <w:szCs w:val="24"/>
        </w:rPr>
      </w:pPr>
      <w:r w:rsidRPr="0034543E">
        <w:rPr>
          <w:sz w:val="24"/>
          <w:szCs w:val="24"/>
        </w:rPr>
        <w:t xml:space="preserve">Primarily responding as follows: </w:t>
      </w:r>
    </w:p>
    <w:p w14:paraId="4C2E5991" w14:textId="77777777" w:rsidR="00126837" w:rsidRPr="0034543E" w:rsidRDefault="00126837" w:rsidP="00126837">
      <w:pPr>
        <w:jc w:val="both"/>
        <w:rPr>
          <w:sz w:val="24"/>
          <w:szCs w:val="24"/>
        </w:rPr>
      </w:pPr>
      <w:r w:rsidRPr="0034543E">
        <w:rPr>
          <w:noProof/>
          <w:sz w:val="24"/>
          <w:szCs w:val="24"/>
          <w:lang w:eastAsia="en-GB"/>
        </w:rPr>
        <w:drawing>
          <wp:inline distT="0" distB="0" distL="0" distR="0" wp14:anchorId="44B75F01" wp14:editId="1C776458">
            <wp:extent cx="5106390" cy="2968831"/>
            <wp:effectExtent l="0" t="0" r="18415" b="222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0682A9" w14:textId="77777777" w:rsidR="006770C8" w:rsidRPr="0034543E" w:rsidRDefault="00126837" w:rsidP="00126837">
      <w:pPr>
        <w:jc w:val="both"/>
        <w:rPr>
          <w:sz w:val="24"/>
          <w:szCs w:val="24"/>
        </w:rPr>
      </w:pPr>
      <w:r w:rsidRPr="0034543E">
        <w:rPr>
          <w:sz w:val="24"/>
          <w:szCs w:val="24"/>
        </w:rPr>
        <w:t xml:space="preserve">The survey asked the respondent if they had used or intended to use the new EATF A286 Chichester ring road (2km) temporary (“pop-up”) cycle lane with </w:t>
      </w:r>
      <w:r w:rsidRPr="0034543E">
        <w:rPr>
          <w:b/>
          <w:sz w:val="24"/>
          <w:szCs w:val="24"/>
        </w:rPr>
        <w:t>344</w:t>
      </w:r>
      <w:r w:rsidRPr="0034543E">
        <w:rPr>
          <w:sz w:val="24"/>
          <w:szCs w:val="24"/>
        </w:rPr>
        <w:t xml:space="preserve"> having used it, </w:t>
      </w:r>
      <w:r w:rsidRPr="0034543E">
        <w:rPr>
          <w:b/>
          <w:sz w:val="24"/>
          <w:szCs w:val="24"/>
        </w:rPr>
        <w:t xml:space="preserve">87 </w:t>
      </w:r>
      <w:r w:rsidRPr="0034543E">
        <w:rPr>
          <w:sz w:val="24"/>
          <w:szCs w:val="24"/>
        </w:rPr>
        <w:t xml:space="preserve">having intentions of using it, </w:t>
      </w:r>
      <w:r w:rsidRPr="0034543E">
        <w:rPr>
          <w:b/>
          <w:sz w:val="24"/>
          <w:szCs w:val="24"/>
        </w:rPr>
        <w:t xml:space="preserve">1909 </w:t>
      </w:r>
      <w:r w:rsidRPr="0034543E">
        <w:rPr>
          <w:sz w:val="24"/>
          <w:szCs w:val="24"/>
        </w:rPr>
        <w:t xml:space="preserve">having no plans to use it and </w:t>
      </w:r>
      <w:r w:rsidRPr="0034543E">
        <w:rPr>
          <w:b/>
          <w:sz w:val="24"/>
          <w:szCs w:val="24"/>
        </w:rPr>
        <w:t>344</w:t>
      </w:r>
      <w:r w:rsidRPr="0034543E">
        <w:rPr>
          <w:sz w:val="24"/>
          <w:szCs w:val="24"/>
        </w:rPr>
        <w:t xml:space="preserve"> not yet used it.</w:t>
      </w:r>
    </w:p>
    <w:p w14:paraId="0A310291" w14:textId="3FCF540D" w:rsidR="00126837" w:rsidRPr="0034543E" w:rsidRDefault="00126837" w:rsidP="00126837">
      <w:pPr>
        <w:jc w:val="both"/>
        <w:rPr>
          <w:sz w:val="24"/>
          <w:szCs w:val="24"/>
        </w:rPr>
      </w:pPr>
      <w:r w:rsidRPr="0034543E">
        <w:rPr>
          <w:sz w:val="24"/>
          <w:szCs w:val="24"/>
        </w:rPr>
        <w:t>The survey also asked “</w:t>
      </w:r>
      <w:r w:rsidRPr="0034543E">
        <w:rPr>
          <w:rFonts w:cs="Arial"/>
          <w:b/>
          <w:bCs/>
          <w:sz w:val="24"/>
          <w:szCs w:val="24"/>
        </w:rPr>
        <w:t>Would support or oppose the A286 Chichester temporary cycle lane being made permanent?”</w:t>
      </w:r>
    </w:p>
    <w:tbl>
      <w:tblPr>
        <w:tblStyle w:val="TableGrid"/>
        <w:tblW w:w="0" w:type="auto"/>
        <w:tblLook w:val="04A0" w:firstRow="1" w:lastRow="0" w:firstColumn="1" w:lastColumn="0" w:noHBand="0" w:noVBand="1"/>
      </w:tblPr>
      <w:tblGrid>
        <w:gridCol w:w="3085"/>
        <w:gridCol w:w="1985"/>
      </w:tblGrid>
      <w:tr w:rsidR="00126837" w:rsidRPr="0034543E" w14:paraId="106B9E8A" w14:textId="77777777" w:rsidTr="0058434D">
        <w:tc>
          <w:tcPr>
            <w:tcW w:w="3085" w:type="dxa"/>
          </w:tcPr>
          <w:p w14:paraId="153C1BCB" w14:textId="77777777" w:rsidR="00126837" w:rsidRPr="0034543E" w:rsidRDefault="00126837" w:rsidP="0058434D">
            <w:pPr>
              <w:jc w:val="both"/>
              <w:rPr>
                <w:rFonts w:cs="Arial"/>
                <w:b/>
                <w:sz w:val="24"/>
                <w:szCs w:val="24"/>
              </w:rPr>
            </w:pPr>
            <w:r w:rsidRPr="0034543E">
              <w:rPr>
                <w:rFonts w:cs="Arial"/>
                <w:b/>
                <w:sz w:val="24"/>
                <w:szCs w:val="24"/>
              </w:rPr>
              <w:t xml:space="preserve">Option </w:t>
            </w:r>
          </w:p>
        </w:tc>
        <w:tc>
          <w:tcPr>
            <w:tcW w:w="1985" w:type="dxa"/>
          </w:tcPr>
          <w:p w14:paraId="3E02E72E" w14:textId="77777777" w:rsidR="00126837" w:rsidRPr="0034543E" w:rsidRDefault="00126837" w:rsidP="0058434D">
            <w:pPr>
              <w:jc w:val="both"/>
              <w:rPr>
                <w:rFonts w:cs="Arial"/>
                <w:b/>
                <w:sz w:val="24"/>
                <w:szCs w:val="24"/>
              </w:rPr>
            </w:pPr>
            <w:r w:rsidRPr="0034543E">
              <w:rPr>
                <w:rFonts w:cs="Arial"/>
                <w:b/>
                <w:sz w:val="24"/>
                <w:szCs w:val="24"/>
              </w:rPr>
              <w:t>Percent</w:t>
            </w:r>
          </w:p>
        </w:tc>
      </w:tr>
      <w:tr w:rsidR="00126837" w:rsidRPr="0034543E" w14:paraId="3B22A58C" w14:textId="77777777" w:rsidTr="0058434D">
        <w:trPr>
          <w:trHeight w:val="162"/>
        </w:trPr>
        <w:tc>
          <w:tcPr>
            <w:tcW w:w="3085" w:type="dxa"/>
          </w:tcPr>
          <w:p w14:paraId="0BADCAE9" w14:textId="77777777" w:rsidR="00126837" w:rsidRPr="0034543E" w:rsidRDefault="00126837" w:rsidP="0058434D">
            <w:pPr>
              <w:rPr>
                <w:sz w:val="24"/>
                <w:szCs w:val="24"/>
              </w:rPr>
            </w:pPr>
            <w:r w:rsidRPr="0034543E">
              <w:rPr>
                <w:rFonts w:cs="Arial"/>
                <w:sz w:val="24"/>
                <w:szCs w:val="24"/>
              </w:rPr>
              <w:t>Strongly oppose</w:t>
            </w:r>
          </w:p>
        </w:tc>
        <w:tc>
          <w:tcPr>
            <w:tcW w:w="1985" w:type="dxa"/>
          </w:tcPr>
          <w:p w14:paraId="254DF7A8" w14:textId="77777777" w:rsidR="00126837" w:rsidRPr="0034543E" w:rsidRDefault="00126837" w:rsidP="0058434D">
            <w:pPr>
              <w:rPr>
                <w:sz w:val="24"/>
                <w:szCs w:val="24"/>
              </w:rPr>
            </w:pPr>
            <w:r w:rsidRPr="0034543E">
              <w:rPr>
                <w:rFonts w:cs="Arial"/>
                <w:sz w:val="24"/>
                <w:szCs w:val="24"/>
              </w:rPr>
              <w:t>80.70%</w:t>
            </w:r>
          </w:p>
        </w:tc>
      </w:tr>
      <w:tr w:rsidR="00126837" w:rsidRPr="0034543E" w14:paraId="056FD050" w14:textId="77777777" w:rsidTr="0058434D">
        <w:trPr>
          <w:trHeight w:val="277"/>
        </w:trPr>
        <w:tc>
          <w:tcPr>
            <w:tcW w:w="3085" w:type="dxa"/>
          </w:tcPr>
          <w:p w14:paraId="3B35CA92" w14:textId="77777777" w:rsidR="00126837" w:rsidRPr="0034543E" w:rsidRDefault="00126837" w:rsidP="0058434D">
            <w:pPr>
              <w:rPr>
                <w:sz w:val="24"/>
                <w:szCs w:val="24"/>
              </w:rPr>
            </w:pPr>
            <w:r w:rsidRPr="0034543E">
              <w:rPr>
                <w:rFonts w:cs="Arial"/>
                <w:sz w:val="24"/>
                <w:szCs w:val="24"/>
              </w:rPr>
              <w:t>Oppose</w:t>
            </w:r>
          </w:p>
        </w:tc>
        <w:tc>
          <w:tcPr>
            <w:tcW w:w="1985" w:type="dxa"/>
          </w:tcPr>
          <w:p w14:paraId="19A90D4C" w14:textId="77777777" w:rsidR="00126837" w:rsidRPr="0034543E" w:rsidRDefault="00126837" w:rsidP="0058434D">
            <w:pPr>
              <w:rPr>
                <w:sz w:val="24"/>
                <w:szCs w:val="24"/>
              </w:rPr>
            </w:pPr>
            <w:r w:rsidRPr="0034543E">
              <w:rPr>
                <w:rFonts w:cs="Arial"/>
                <w:sz w:val="24"/>
                <w:szCs w:val="24"/>
              </w:rPr>
              <w:t>8.38%</w:t>
            </w:r>
          </w:p>
        </w:tc>
      </w:tr>
      <w:tr w:rsidR="00126837" w:rsidRPr="0034543E" w14:paraId="5FF46CA3" w14:textId="77777777" w:rsidTr="0058434D">
        <w:trPr>
          <w:trHeight w:val="199"/>
        </w:trPr>
        <w:tc>
          <w:tcPr>
            <w:tcW w:w="3085" w:type="dxa"/>
          </w:tcPr>
          <w:p w14:paraId="2D974D47" w14:textId="77777777" w:rsidR="00126837" w:rsidRPr="0034543E" w:rsidRDefault="00126837" w:rsidP="0058434D">
            <w:pPr>
              <w:rPr>
                <w:sz w:val="24"/>
                <w:szCs w:val="24"/>
              </w:rPr>
            </w:pPr>
            <w:r w:rsidRPr="0034543E">
              <w:rPr>
                <w:rFonts w:cs="Arial"/>
                <w:sz w:val="24"/>
                <w:szCs w:val="24"/>
              </w:rPr>
              <w:t>Neither support nor oppose</w:t>
            </w:r>
          </w:p>
        </w:tc>
        <w:tc>
          <w:tcPr>
            <w:tcW w:w="1985" w:type="dxa"/>
          </w:tcPr>
          <w:p w14:paraId="207C69D2" w14:textId="77777777" w:rsidR="00126837" w:rsidRPr="0034543E" w:rsidRDefault="00126837" w:rsidP="0058434D">
            <w:pPr>
              <w:rPr>
                <w:sz w:val="24"/>
                <w:szCs w:val="24"/>
              </w:rPr>
            </w:pPr>
            <w:r w:rsidRPr="0034543E">
              <w:rPr>
                <w:rFonts w:cs="Arial"/>
                <w:sz w:val="24"/>
                <w:szCs w:val="24"/>
              </w:rPr>
              <w:t>2.53%</w:t>
            </w:r>
          </w:p>
        </w:tc>
      </w:tr>
      <w:tr w:rsidR="00126837" w:rsidRPr="0034543E" w14:paraId="217C7ADC" w14:textId="77777777" w:rsidTr="0058434D">
        <w:trPr>
          <w:trHeight w:val="269"/>
        </w:trPr>
        <w:tc>
          <w:tcPr>
            <w:tcW w:w="3085" w:type="dxa"/>
          </w:tcPr>
          <w:p w14:paraId="3EF890C4" w14:textId="77777777" w:rsidR="00126837" w:rsidRPr="0034543E" w:rsidRDefault="00126837" w:rsidP="0058434D">
            <w:pPr>
              <w:rPr>
                <w:sz w:val="24"/>
                <w:szCs w:val="24"/>
              </w:rPr>
            </w:pPr>
            <w:r w:rsidRPr="0034543E">
              <w:rPr>
                <w:rFonts w:cs="Arial"/>
                <w:sz w:val="24"/>
                <w:szCs w:val="24"/>
              </w:rPr>
              <w:t>Support</w:t>
            </w:r>
          </w:p>
        </w:tc>
        <w:tc>
          <w:tcPr>
            <w:tcW w:w="1985" w:type="dxa"/>
          </w:tcPr>
          <w:p w14:paraId="60D68A17" w14:textId="77777777" w:rsidR="00126837" w:rsidRPr="0034543E" w:rsidRDefault="00126837" w:rsidP="0058434D">
            <w:pPr>
              <w:rPr>
                <w:sz w:val="24"/>
                <w:szCs w:val="24"/>
              </w:rPr>
            </w:pPr>
            <w:r w:rsidRPr="0034543E">
              <w:rPr>
                <w:rFonts w:cs="Arial"/>
                <w:sz w:val="24"/>
                <w:szCs w:val="24"/>
              </w:rPr>
              <w:t>1.97%</w:t>
            </w:r>
          </w:p>
        </w:tc>
      </w:tr>
      <w:tr w:rsidR="00126837" w:rsidRPr="0034543E" w14:paraId="0C4964D9" w14:textId="77777777" w:rsidTr="0058434D">
        <w:trPr>
          <w:trHeight w:val="265"/>
        </w:trPr>
        <w:tc>
          <w:tcPr>
            <w:tcW w:w="3085" w:type="dxa"/>
          </w:tcPr>
          <w:p w14:paraId="3F820FFB" w14:textId="77777777" w:rsidR="00126837" w:rsidRPr="0034543E" w:rsidRDefault="00126837" w:rsidP="0058434D">
            <w:pPr>
              <w:rPr>
                <w:sz w:val="24"/>
                <w:szCs w:val="24"/>
              </w:rPr>
            </w:pPr>
            <w:r w:rsidRPr="0034543E">
              <w:rPr>
                <w:rFonts w:cs="Arial"/>
                <w:sz w:val="24"/>
                <w:szCs w:val="24"/>
              </w:rPr>
              <w:t>Strongly support</w:t>
            </w:r>
          </w:p>
        </w:tc>
        <w:tc>
          <w:tcPr>
            <w:tcW w:w="1985" w:type="dxa"/>
          </w:tcPr>
          <w:p w14:paraId="7BABE3A7" w14:textId="77777777" w:rsidR="00126837" w:rsidRPr="0034543E" w:rsidRDefault="00126837" w:rsidP="0058434D">
            <w:pPr>
              <w:rPr>
                <w:sz w:val="24"/>
                <w:szCs w:val="24"/>
              </w:rPr>
            </w:pPr>
            <w:r w:rsidRPr="0034543E">
              <w:rPr>
                <w:rFonts w:cs="Arial"/>
                <w:sz w:val="24"/>
                <w:szCs w:val="24"/>
              </w:rPr>
              <w:t>6.41%</w:t>
            </w:r>
          </w:p>
        </w:tc>
      </w:tr>
    </w:tbl>
    <w:p w14:paraId="40B3AF81" w14:textId="77777777" w:rsidR="006770C8" w:rsidRPr="0034543E" w:rsidRDefault="006770C8" w:rsidP="00077B57">
      <w:pPr>
        <w:jc w:val="both"/>
        <w:rPr>
          <w:sz w:val="24"/>
          <w:szCs w:val="24"/>
        </w:rPr>
      </w:pPr>
    </w:p>
    <w:p w14:paraId="1253FE7B" w14:textId="2FD6E70E" w:rsidR="00031276" w:rsidRDefault="00126837" w:rsidP="00077B57">
      <w:pPr>
        <w:jc w:val="both"/>
        <w:rPr>
          <w:sz w:val="24"/>
          <w:szCs w:val="24"/>
        </w:rPr>
      </w:pPr>
      <w:r w:rsidRPr="0034543E">
        <w:rPr>
          <w:sz w:val="24"/>
          <w:szCs w:val="24"/>
        </w:rPr>
        <w:t xml:space="preserve">The survey data will be reviewed in </w:t>
      </w:r>
      <w:r w:rsidR="00247756" w:rsidRPr="0034543E">
        <w:rPr>
          <w:sz w:val="24"/>
          <w:szCs w:val="24"/>
        </w:rPr>
        <w:t xml:space="preserve">the next report </w:t>
      </w:r>
      <w:r w:rsidRPr="0034543E">
        <w:rPr>
          <w:sz w:val="24"/>
          <w:szCs w:val="24"/>
        </w:rPr>
        <w:t>against the survey data in this report.</w:t>
      </w:r>
    </w:p>
    <w:p w14:paraId="7F34040D" w14:textId="77777777" w:rsidR="00031276" w:rsidRPr="0034543E" w:rsidRDefault="00031276" w:rsidP="00077B57">
      <w:pPr>
        <w:jc w:val="both"/>
        <w:rPr>
          <w:sz w:val="24"/>
          <w:szCs w:val="24"/>
        </w:rPr>
      </w:pPr>
    </w:p>
    <w:p w14:paraId="24359718" w14:textId="0782450A" w:rsidR="00D673AC" w:rsidRPr="0034543E" w:rsidRDefault="00D673AC" w:rsidP="00077B57">
      <w:pPr>
        <w:jc w:val="both"/>
        <w:rPr>
          <w:b/>
          <w:sz w:val="24"/>
          <w:szCs w:val="24"/>
          <w:u w:val="single"/>
        </w:rPr>
      </w:pPr>
      <w:r w:rsidRPr="0034543E">
        <w:rPr>
          <w:b/>
          <w:sz w:val="24"/>
          <w:szCs w:val="24"/>
          <w:u w:val="single"/>
        </w:rPr>
        <w:t xml:space="preserve">Other Considerations </w:t>
      </w:r>
    </w:p>
    <w:p w14:paraId="4CCD80D9" w14:textId="2E9AD9D5" w:rsidR="001651FF" w:rsidRPr="0034543E" w:rsidRDefault="00702217" w:rsidP="00077B57">
      <w:pPr>
        <w:jc w:val="both"/>
        <w:rPr>
          <w:sz w:val="24"/>
          <w:szCs w:val="24"/>
        </w:rPr>
      </w:pPr>
      <w:r w:rsidRPr="0034543E">
        <w:rPr>
          <w:sz w:val="24"/>
          <w:szCs w:val="24"/>
        </w:rPr>
        <w:t>Grayling Well P</w:t>
      </w:r>
      <w:r w:rsidR="0096090C" w:rsidRPr="0034543E">
        <w:rPr>
          <w:sz w:val="24"/>
          <w:szCs w:val="24"/>
        </w:rPr>
        <w:t>ark development is due to deliver cycle infrastructure improvements on Oakland’s way, these improvements include a toucan crossing, therefore to avoid additional disruption</w:t>
      </w:r>
      <w:r w:rsidR="003107ED" w:rsidRPr="0034543E">
        <w:rPr>
          <w:sz w:val="24"/>
          <w:szCs w:val="24"/>
        </w:rPr>
        <w:t xml:space="preserve"> of </w:t>
      </w:r>
      <w:r w:rsidR="0096090C" w:rsidRPr="0034543E">
        <w:rPr>
          <w:sz w:val="24"/>
          <w:szCs w:val="24"/>
        </w:rPr>
        <w:t xml:space="preserve">any potential removal or amendments </w:t>
      </w:r>
      <w:r w:rsidR="003107ED" w:rsidRPr="0034543E">
        <w:rPr>
          <w:sz w:val="24"/>
          <w:szCs w:val="24"/>
        </w:rPr>
        <w:t xml:space="preserve">should be considered before being actioned. </w:t>
      </w:r>
    </w:p>
    <w:p w14:paraId="326EEFC8" w14:textId="7851ED3B" w:rsidR="00BB715D" w:rsidRPr="009E58B6" w:rsidRDefault="001651FF" w:rsidP="009E58B6">
      <w:pPr>
        <w:rPr>
          <w:sz w:val="24"/>
          <w:szCs w:val="24"/>
        </w:rPr>
      </w:pPr>
      <w:r w:rsidRPr="0034543E">
        <w:rPr>
          <w:sz w:val="24"/>
          <w:szCs w:val="24"/>
        </w:rPr>
        <w:br w:type="page"/>
      </w:r>
    </w:p>
    <w:p w14:paraId="1BBC3DE0" w14:textId="58C80535" w:rsidR="00D554CA" w:rsidRPr="0034543E" w:rsidRDefault="00DF085D" w:rsidP="00D554CA">
      <w:pPr>
        <w:rPr>
          <w:sz w:val="24"/>
          <w:szCs w:val="24"/>
        </w:rPr>
      </w:pPr>
      <w:r w:rsidRPr="0034543E">
        <w:rPr>
          <w:sz w:val="24"/>
          <w:szCs w:val="24"/>
        </w:rPr>
        <w:br w:type="page"/>
      </w:r>
    </w:p>
    <w:p w14:paraId="40267121" w14:textId="0580D83C" w:rsidR="00DF085D" w:rsidRDefault="00DF085D" w:rsidP="00077B57">
      <w:pPr>
        <w:jc w:val="both"/>
        <w:rPr>
          <w:b/>
          <w:bCs/>
          <w:sz w:val="24"/>
          <w:szCs w:val="24"/>
          <w:u w:val="single"/>
        </w:rPr>
      </w:pPr>
      <w:r w:rsidRPr="0034543E">
        <w:rPr>
          <w:b/>
          <w:bCs/>
          <w:sz w:val="24"/>
          <w:szCs w:val="24"/>
          <w:u w:val="single"/>
        </w:rPr>
        <w:t>Appendix</w:t>
      </w:r>
    </w:p>
    <w:p w14:paraId="110F6C23" w14:textId="77777777" w:rsidR="00EA2997" w:rsidRPr="00EA2997" w:rsidRDefault="00EA2997" w:rsidP="00EA2997">
      <w:pPr>
        <w:jc w:val="both"/>
        <w:rPr>
          <w:b/>
          <w:bCs/>
          <w:sz w:val="24"/>
          <w:szCs w:val="24"/>
        </w:rPr>
      </w:pPr>
      <w:r w:rsidRPr="00EA2997">
        <w:rPr>
          <w:b/>
          <w:bCs/>
          <w:sz w:val="24"/>
          <w:szCs w:val="24"/>
        </w:rPr>
        <w:t>Traffic Flow Counts</w:t>
      </w:r>
    </w:p>
    <w:p w14:paraId="17B432B0" w14:textId="77777777" w:rsidR="00EA2997" w:rsidRPr="0034543E" w:rsidRDefault="00EA2997" w:rsidP="00EA2997">
      <w:pPr>
        <w:jc w:val="both"/>
        <w:rPr>
          <w:b/>
          <w:bCs/>
          <w:sz w:val="24"/>
          <w:szCs w:val="24"/>
        </w:rPr>
      </w:pPr>
      <w:r w:rsidRPr="0034543E">
        <w:rPr>
          <w:b/>
          <w:bCs/>
          <w:sz w:val="24"/>
          <w:szCs w:val="24"/>
        </w:rPr>
        <w:t>Site 85: Avenue de Chartres: Shared Bus/Cycle Lane and Traffic in each direction</w:t>
      </w:r>
    </w:p>
    <w:p w14:paraId="770957B6" w14:textId="77777777" w:rsidR="00EA2997" w:rsidRPr="0034543E" w:rsidRDefault="00EA2997" w:rsidP="00EA2997">
      <w:pPr>
        <w:jc w:val="both"/>
        <w:rPr>
          <w:sz w:val="24"/>
          <w:szCs w:val="24"/>
        </w:rPr>
      </w:pPr>
      <w:r w:rsidRPr="0034543E">
        <w:rPr>
          <w:sz w:val="24"/>
          <w:szCs w:val="24"/>
        </w:rPr>
        <w:t>Traffic flow counts have been used to determine the number of vehicles using the vehicle lane alongside the pop-up cycle lane. Site 85, along Avenue de Chartres (Northbound and Southbound combined) typically sees an average of 11,200 vehicles using this road every day. The graph below details the change in vehicles using this road, with no evidence of vehicle numbers changing from the introduction of the scheme, but an increase in vehicles from September as school journeys resumed.</w:t>
      </w:r>
    </w:p>
    <w:p w14:paraId="3C76CFC9" w14:textId="77777777" w:rsidR="00EA2997" w:rsidRPr="0034543E" w:rsidRDefault="00EA2997" w:rsidP="00EA2997">
      <w:pPr>
        <w:jc w:val="both"/>
        <w:rPr>
          <w:sz w:val="24"/>
          <w:szCs w:val="24"/>
        </w:rPr>
      </w:pPr>
      <w:r w:rsidRPr="0034543E">
        <w:rPr>
          <w:noProof/>
          <w:sz w:val="24"/>
          <w:szCs w:val="24"/>
          <w:lang w:eastAsia="en-GB"/>
        </w:rPr>
        <w:drawing>
          <wp:anchor distT="0" distB="0" distL="114300" distR="114300" simplePos="0" relativeHeight="251662336" behindDoc="0" locked="0" layoutInCell="1" allowOverlap="1" wp14:anchorId="4B2A06E7" wp14:editId="72E56B02">
            <wp:simplePos x="0" y="0"/>
            <wp:positionH relativeFrom="column">
              <wp:posOffset>554627</wp:posOffset>
            </wp:positionH>
            <wp:positionV relativeFrom="paragraph">
              <wp:posOffset>83820</wp:posOffset>
            </wp:positionV>
            <wp:extent cx="4664075" cy="303149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4075" cy="3031490"/>
                    </a:xfrm>
                    <a:prstGeom prst="rect">
                      <a:avLst/>
                    </a:prstGeom>
                    <a:noFill/>
                  </pic:spPr>
                </pic:pic>
              </a:graphicData>
            </a:graphic>
            <wp14:sizeRelH relativeFrom="margin">
              <wp14:pctWidth>0</wp14:pctWidth>
            </wp14:sizeRelH>
            <wp14:sizeRelV relativeFrom="margin">
              <wp14:pctHeight>0</wp14:pctHeight>
            </wp14:sizeRelV>
          </wp:anchor>
        </w:drawing>
      </w:r>
      <w:r w:rsidRPr="0034543E">
        <w:rPr>
          <w:sz w:val="24"/>
          <w:szCs w:val="24"/>
        </w:rPr>
        <w:br w:type="textWrapping" w:clear="all"/>
      </w:r>
    </w:p>
    <w:p w14:paraId="535EBBEE" w14:textId="6D5059A3" w:rsidR="00EA2997" w:rsidRPr="0034543E" w:rsidRDefault="000D45EB" w:rsidP="000D45EB">
      <w:pPr>
        <w:rPr>
          <w:sz w:val="24"/>
          <w:szCs w:val="24"/>
        </w:rPr>
      </w:pPr>
      <w:r>
        <w:rPr>
          <w:sz w:val="24"/>
          <w:szCs w:val="24"/>
        </w:rPr>
        <w:br w:type="page"/>
      </w:r>
    </w:p>
    <w:p w14:paraId="7D5915B5" w14:textId="77777777" w:rsidR="00EA2997" w:rsidRPr="0034543E" w:rsidRDefault="00EA2997" w:rsidP="00EA2997">
      <w:pPr>
        <w:jc w:val="both"/>
        <w:rPr>
          <w:b/>
          <w:bCs/>
          <w:sz w:val="24"/>
          <w:szCs w:val="24"/>
        </w:rPr>
      </w:pPr>
      <w:r w:rsidRPr="0034543E">
        <w:rPr>
          <w:b/>
          <w:bCs/>
          <w:sz w:val="24"/>
          <w:szCs w:val="24"/>
        </w:rPr>
        <w:t>Site 86: Oaklands Way: Cycle Lane and Traffic Lane in each direction</w:t>
      </w:r>
    </w:p>
    <w:p w14:paraId="5DA2CCA5" w14:textId="1232768C" w:rsidR="00EA2997" w:rsidRPr="0034543E" w:rsidRDefault="00EA2997" w:rsidP="00EA2997">
      <w:pPr>
        <w:jc w:val="both"/>
        <w:rPr>
          <w:sz w:val="24"/>
          <w:szCs w:val="24"/>
        </w:rPr>
      </w:pPr>
      <w:r w:rsidRPr="0034543E">
        <w:rPr>
          <w:sz w:val="24"/>
          <w:szCs w:val="24"/>
        </w:rPr>
        <w:t xml:space="preserve">Site 86, along Oaklands Way (Eastbound and Westbound combined) typically sees 19,100 vehicles using the road each day. </w:t>
      </w:r>
      <w:r w:rsidR="00C90E2A" w:rsidRPr="0034543E">
        <w:rPr>
          <w:sz w:val="24"/>
          <w:szCs w:val="24"/>
        </w:rPr>
        <w:t>Similarly,</w:t>
      </w:r>
      <w:r w:rsidRPr="0034543E">
        <w:rPr>
          <w:sz w:val="24"/>
          <w:szCs w:val="24"/>
        </w:rPr>
        <w:t xml:space="preserve"> to Avenue de Chartres, there appears to be a slight increase in vehicle numbers from the week commencing 7</w:t>
      </w:r>
      <w:r w:rsidRPr="0034543E">
        <w:rPr>
          <w:sz w:val="24"/>
          <w:szCs w:val="24"/>
          <w:vertAlign w:val="superscript"/>
        </w:rPr>
        <w:t>th</w:t>
      </w:r>
      <w:r w:rsidRPr="0034543E">
        <w:rPr>
          <w:sz w:val="24"/>
          <w:szCs w:val="24"/>
        </w:rPr>
        <w:t xml:space="preserve"> September, which is likely to coincide with schools reopening across the city. The cycle lanes do not appear to be affecting the number of vehicles using the road. </w:t>
      </w:r>
    </w:p>
    <w:p w14:paraId="4991B493" w14:textId="77777777" w:rsidR="00EA2997" w:rsidRPr="0034543E" w:rsidRDefault="00EA2997" w:rsidP="00EA2997">
      <w:pPr>
        <w:jc w:val="both"/>
        <w:rPr>
          <w:sz w:val="24"/>
          <w:szCs w:val="24"/>
        </w:rPr>
      </w:pPr>
    </w:p>
    <w:p w14:paraId="75C9550C" w14:textId="77777777" w:rsidR="00EA2997" w:rsidRPr="0034543E" w:rsidRDefault="00EA2997" w:rsidP="00EA2997">
      <w:pPr>
        <w:jc w:val="center"/>
        <w:rPr>
          <w:sz w:val="24"/>
          <w:szCs w:val="24"/>
        </w:rPr>
      </w:pPr>
      <w:r w:rsidRPr="0034543E">
        <w:rPr>
          <w:noProof/>
          <w:sz w:val="24"/>
          <w:szCs w:val="24"/>
          <w:lang w:eastAsia="en-GB"/>
        </w:rPr>
        <w:drawing>
          <wp:inline distT="0" distB="0" distL="0" distR="0" wp14:anchorId="0CCC4626" wp14:editId="13ABE784">
            <wp:extent cx="4816800" cy="308709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6800" cy="3087095"/>
                    </a:xfrm>
                    <a:prstGeom prst="rect">
                      <a:avLst/>
                    </a:prstGeom>
                    <a:noFill/>
                  </pic:spPr>
                </pic:pic>
              </a:graphicData>
            </a:graphic>
          </wp:inline>
        </w:drawing>
      </w:r>
    </w:p>
    <w:p w14:paraId="0EC8E16C" w14:textId="7A832802" w:rsidR="00EA2997" w:rsidRPr="0034543E" w:rsidRDefault="000D45EB" w:rsidP="000D45EB">
      <w:pPr>
        <w:rPr>
          <w:sz w:val="24"/>
          <w:szCs w:val="24"/>
        </w:rPr>
      </w:pPr>
      <w:r>
        <w:rPr>
          <w:sz w:val="24"/>
          <w:szCs w:val="24"/>
        </w:rPr>
        <w:br w:type="page"/>
      </w:r>
    </w:p>
    <w:p w14:paraId="13370078" w14:textId="77777777" w:rsidR="00EA2997" w:rsidRPr="000D45EB" w:rsidRDefault="00EA2997" w:rsidP="00EA2997">
      <w:pPr>
        <w:jc w:val="both"/>
        <w:rPr>
          <w:b/>
          <w:bCs/>
          <w:sz w:val="24"/>
          <w:szCs w:val="24"/>
        </w:rPr>
      </w:pPr>
      <w:r w:rsidRPr="000D45EB">
        <w:rPr>
          <w:b/>
          <w:bCs/>
          <w:sz w:val="24"/>
          <w:szCs w:val="24"/>
        </w:rPr>
        <w:t>Cycle Counts</w:t>
      </w:r>
    </w:p>
    <w:p w14:paraId="35440CDE" w14:textId="12FD55BC" w:rsidR="00EA2997" w:rsidRPr="0034543E" w:rsidRDefault="00EA2997" w:rsidP="00EA2997">
      <w:pPr>
        <w:jc w:val="both"/>
        <w:rPr>
          <w:sz w:val="24"/>
          <w:szCs w:val="24"/>
        </w:rPr>
      </w:pPr>
      <w:r w:rsidRPr="0034543E">
        <w:rPr>
          <w:sz w:val="24"/>
          <w:szCs w:val="24"/>
        </w:rPr>
        <w:t>As with vehicle counting, it was paramount to capture the number of cyclists using the pop-up cycle lanes across the sites in Chichester. As mentioned previously, there are concerns around the counter loops used in the cycle lanes as it is possible for cyclists to use the lane but not cycle over the counting loops. This is an issue that is currently being discussed and resolved with the counter loop installers. It is likely that the true cyclist figures will increase with new fitment of loops covering the entire cycle lane.</w:t>
      </w:r>
    </w:p>
    <w:p w14:paraId="0EAE6343" w14:textId="77777777" w:rsidR="00EA2997" w:rsidRPr="0034543E" w:rsidRDefault="00EA2997" w:rsidP="00EA2997">
      <w:pPr>
        <w:jc w:val="both"/>
        <w:rPr>
          <w:b/>
          <w:bCs/>
          <w:sz w:val="24"/>
          <w:szCs w:val="24"/>
        </w:rPr>
      </w:pPr>
      <w:r w:rsidRPr="0034543E">
        <w:rPr>
          <w:b/>
          <w:bCs/>
          <w:sz w:val="24"/>
          <w:szCs w:val="24"/>
        </w:rPr>
        <w:t>Site 85: Avenue de Chartres: Shared Bus/Cycle Lane and Traffic in each direction</w:t>
      </w:r>
    </w:p>
    <w:p w14:paraId="64548A92" w14:textId="3FA712C5" w:rsidR="00396737" w:rsidRDefault="00EA2997" w:rsidP="00EA2997">
      <w:pPr>
        <w:jc w:val="both"/>
        <w:rPr>
          <w:sz w:val="24"/>
          <w:szCs w:val="24"/>
        </w:rPr>
      </w:pPr>
      <w:r w:rsidRPr="0034543E">
        <w:rPr>
          <w:sz w:val="24"/>
          <w:szCs w:val="24"/>
        </w:rPr>
        <w:t>The table below shows the percentage change in number of cyclists using the Avenue de Chartres cycle lane. The numbers of cyclists per week utilising this part of the scheme increased from approximately 220 per week to up to 426 per week, during the week commencing 7</w:t>
      </w:r>
      <w:r w:rsidRPr="0034543E">
        <w:rPr>
          <w:sz w:val="24"/>
          <w:szCs w:val="24"/>
          <w:vertAlign w:val="superscript"/>
        </w:rPr>
        <w:t>th</w:t>
      </w:r>
      <w:r w:rsidRPr="0034543E">
        <w:rPr>
          <w:sz w:val="24"/>
          <w:szCs w:val="24"/>
        </w:rPr>
        <w:t xml:space="preserve"> September. </w:t>
      </w:r>
    </w:p>
    <w:p w14:paraId="56970554" w14:textId="0478C632" w:rsidR="00E65D4A" w:rsidRDefault="00641FA4" w:rsidP="00EA2997">
      <w:pPr>
        <w:jc w:val="both"/>
        <w:rPr>
          <w:sz w:val="24"/>
          <w:szCs w:val="24"/>
        </w:rPr>
      </w:pPr>
      <w:r w:rsidRPr="00641FA4">
        <w:rPr>
          <w:noProof/>
        </w:rPr>
        <w:drawing>
          <wp:inline distT="0" distB="0" distL="0" distR="0" wp14:anchorId="3A5159CE" wp14:editId="204EDA1C">
            <wp:extent cx="5731510" cy="11798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179830"/>
                    </a:xfrm>
                    <a:prstGeom prst="rect">
                      <a:avLst/>
                    </a:prstGeom>
                    <a:noFill/>
                    <a:ln>
                      <a:noFill/>
                    </a:ln>
                  </pic:spPr>
                </pic:pic>
              </a:graphicData>
            </a:graphic>
          </wp:inline>
        </w:drawing>
      </w:r>
    </w:p>
    <w:p w14:paraId="2DBFE195" w14:textId="108C1097" w:rsidR="007630C1" w:rsidRPr="00396737" w:rsidRDefault="00E65D4A" w:rsidP="00EA2997">
      <w:pPr>
        <w:jc w:val="both"/>
        <w:rPr>
          <w:sz w:val="24"/>
          <w:szCs w:val="24"/>
        </w:rPr>
      </w:pPr>
      <w:r w:rsidRPr="00E65D4A">
        <w:rPr>
          <w:noProof/>
        </w:rPr>
        <w:drawing>
          <wp:inline distT="0" distB="0" distL="0" distR="0" wp14:anchorId="27612870" wp14:editId="6C837455">
            <wp:extent cx="5731510" cy="11296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129665"/>
                    </a:xfrm>
                    <a:prstGeom prst="rect">
                      <a:avLst/>
                    </a:prstGeom>
                    <a:noFill/>
                    <a:ln>
                      <a:noFill/>
                    </a:ln>
                  </pic:spPr>
                </pic:pic>
              </a:graphicData>
            </a:graphic>
          </wp:inline>
        </w:drawing>
      </w:r>
    </w:p>
    <w:p w14:paraId="41E5292F" w14:textId="77777777" w:rsidR="00EA2997" w:rsidRPr="0034543E" w:rsidRDefault="00EA2997" w:rsidP="00EA2997">
      <w:pPr>
        <w:jc w:val="both"/>
        <w:rPr>
          <w:b/>
          <w:bCs/>
          <w:sz w:val="24"/>
          <w:szCs w:val="24"/>
        </w:rPr>
      </w:pPr>
      <w:r w:rsidRPr="0034543E">
        <w:rPr>
          <w:b/>
          <w:bCs/>
          <w:sz w:val="24"/>
          <w:szCs w:val="24"/>
        </w:rPr>
        <w:t>Site 86: Oaklands Way: Cycle Lane and Traffic Lane in each direction</w:t>
      </w:r>
    </w:p>
    <w:p w14:paraId="0F69CD83" w14:textId="715D22F9" w:rsidR="00EA2997" w:rsidRPr="0034543E" w:rsidRDefault="00EA2997" w:rsidP="00EA2997">
      <w:pPr>
        <w:jc w:val="both"/>
        <w:rPr>
          <w:sz w:val="24"/>
          <w:szCs w:val="24"/>
        </w:rPr>
      </w:pPr>
      <w:r w:rsidRPr="0034543E">
        <w:rPr>
          <w:sz w:val="24"/>
          <w:szCs w:val="24"/>
        </w:rPr>
        <w:t>The table below shows the percentage change in number of cyclists using the Oaklands Way cycle lane. The numbers of cyclists per week utilising this part of the scheme increased from approximately 250 cyclists per week to up an average of 406 per week, over the last four weeks, from 31</w:t>
      </w:r>
      <w:r w:rsidRPr="0034543E">
        <w:rPr>
          <w:sz w:val="24"/>
          <w:szCs w:val="24"/>
          <w:vertAlign w:val="superscript"/>
        </w:rPr>
        <w:t>st</w:t>
      </w:r>
      <w:r w:rsidRPr="0034543E">
        <w:rPr>
          <w:sz w:val="24"/>
          <w:szCs w:val="24"/>
        </w:rPr>
        <w:t xml:space="preserve"> August to the 27</w:t>
      </w:r>
      <w:r w:rsidRPr="0034543E">
        <w:rPr>
          <w:sz w:val="24"/>
          <w:szCs w:val="24"/>
          <w:vertAlign w:val="superscript"/>
        </w:rPr>
        <w:t>th</w:t>
      </w:r>
      <w:r w:rsidRPr="0034543E">
        <w:rPr>
          <w:sz w:val="24"/>
          <w:szCs w:val="24"/>
        </w:rPr>
        <w:t xml:space="preserve"> September. </w:t>
      </w:r>
    </w:p>
    <w:p w14:paraId="68FDE178" w14:textId="3F13F105" w:rsidR="00EA2997" w:rsidRDefault="00BA7FDA" w:rsidP="00EA2997">
      <w:pPr>
        <w:jc w:val="both"/>
        <w:rPr>
          <w:b/>
          <w:sz w:val="24"/>
          <w:szCs w:val="24"/>
        </w:rPr>
      </w:pPr>
      <w:r w:rsidRPr="00BA7FDA">
        <w:rPr>
          <w:noProof/>
        </w:rPr>
        <w:drawing>
          <wp:inline distT="0" distB="0" distL="0" distR="0" wp14:anchorId="1F8D0047" wp14:editId="1D44BEEC">
            <wp:extent cx="5731510" cy="10706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070610"/>
                    </a:xfrm>
                    <a:prstGeom prst="rect">
                      <a:avLst/>
                    </a:prstGeom>
                    <a:noFill/>
                    <a:ln>
                      <a:noFill/>
                    </a:ln>
                  </pic:spPr>
                </pic:pic>
              </a:graphicData>
            </a:graphic>
          </wp:inline>
        </w:drawing>
      </w:r>
    </w:p>
    <w:p w14:paraId="7B12254E" w14:textId="54007480" w:rsidR="00506321" w:rsidRDefault="003E0CB4" w:rsidP="00EA2997">
      <w:pPr>
        <w:jc w:val="both"/>
        <w:rPr>
          <w:b/>
          <w:sz w:val="24"/>
          <w:szCs w:val="24"/>
        </w:rPr>
      </w:pPr>
      <w:r w:rsidRPr="003E0CB4">
        <w:rPr>
          <w:noProof/>
        </w:rPr>
        <w:drawing>
          <wp:inline distT="0" distB="0" distL="0" distR="0" wp14:anchorId="6991E35A" wp14:editId="53BFD6D5">
            <wp:extent cx="5704764" cy="1027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6289" cy="1027705"/>
                    </a:xfrm>
                    <a:prstGeom prst="rect">
                      <a:avLst/>
                    </a:prstGeom>
                    <a:noFill/>
                    <a:ln>
                      <a:noFill/>
                    </a:ln>
                  </pic:spPr>
                </pic:pic>
              </a:graphicData>
            </a:graphic>
          </wp:inline>
        </w:drawing>
      </w:r>
    </w:p>
    <w:p w14:paraId="197B3A4D" w14:textId="3714EB77" w:rsidR="006140D6" w:rsidRPr="0034543E" w:rsidRDefault="006140D6" w:rsidP="002B3E11">
      <w:pPr>
        <w:jc w:val="both"/>
        <w:rPr>
          <w:b/>
          <w:bCs/>
          <w:sz w:val="24"/>
          <w:szCs w:val="24"/>
        </w:rPr>
      </w:pPr>
      <w:r w:rsidRPr="0034543E">
        <w:rPr>
          <w:b/>
          <w:bCs/>
          <w:sz w:val="24"/>
          <w:szCs w:val="24"/>
        </w:rPr>
        <w:t>Vehicle Speeds: Site 86: Oaklands Way: Cycle Lane and Traffic Lane in each direction</w:t>
      </w:r>
    </w:p>
    <w:p w14:paraId="04962E49" w14:textId="38458EFC" w:rsidR="00B032E0" w:rsidRPr="0034543E" w:rsidRDefault="00B04BE3" w:rsidP="002B3E11">
      <w:pPr>
        <w:jc w:val="both"/>
        <w:rPr>
          <w:b/>
          <w:bCs/>
          <w:sz w:val="24"/>
          <w:szCs w:val="24"/>
        </w:rPr>
      </w:pPr>
      <w:r w:rsidRPr="0034543E">
        <w:rPr>
          <w:b/>
          <w:bCs/>
          <w:sz w:val="24"/>
          <w:szCs w:val="24"/>
        </w:rPr>
        <w:t>West</w:t>
      </w:r>
      <w:r w:rsidR="00B032E0" w:rsidRPr="0034543E">
        <w:rPr>
          <w:b/>
          <w:bCs/>
          <w:sz w:val="24"/>
          <w:szCs w:val="24"/>
        </w:rPr>
        <w:t xml:space="preserve"> Weekly</w:t>
      </w:r>
    </w:p>
    <w:p w14:paraId="2E1617E1" w14:textId="77777777" w:rsidR="00F02FF6" w:rsidRPr="0034543E" w:rsidRDefault="00F02FF6" w:rsidP="00F02FF6">
      <w:pPr>
        <w:jc w:val="both"/>
        <w:rPr>
          <w:b/>
          <w:bCs/>
          <w:sz w:val="24"/>
          <w:szCs w:val="24"/>
        </w:rPr>
      </w:pPr>
      <w:r w:rsidRPr="0034543E">
        <w:rPr>
          <w:b/>
          <w:bCs/>
          <w:noProof/>
          <w:sz w:val="24"/>
          <w:szCs w:val="24"/>
          <w:lang w:eastAsia="en-GB"/>
        </w:rPr>
        <w:drawing>
          <wp:inline distT="0" distB="0" distL="0" distR="0" wp14:anchorId="5662A636" wp14:editId="429F081A">
            <wp:extent cx="6019689" cy="7497312"/>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4001" cy="7502683"/>
                    </a:xfrm>
                    <a:prstGeom prst="rect">
                      <a:avLst/>
                    </a:prstGeom>
                    <a:noFill/>
                  </pic:spPr>
                </pic:pic>
              </a:graphicData>
            </a:graphic>
          </wp:inline>
        </w:drawing>
      </w:r>
    </w:p>
    <w:p w14:paraId="55431959" w14:textId="2E208A88" w:rsidR="006140D6" w:rsidRDefault="006140D6" w:rsidP="00B04BE3">
      <w:pPr>
        <w:jc w:val="both"/>
        <w:rPr>
          <w:b/>
          <w:bCs/>
          <w:sz w:val="24"/>
          <w:szCs w:val="24"/>
        </w:rPr>
      </w:pPr>
    </w:p>
    <w:p w14:paraId="316F53CE" w14:textId="77777777" w:rsidR="001250BE" w:rsidRPr="0034543E" w:rsidRDefault="001250BE" w:rsidP="00B04BE3">
      <w:pPr>
        <w:jc w:val="both"/>
        <w:rPr>
          <w:b/>
          <w:bCs/>
          <w:sz w:val="24"/>
          <w:szCs w:val="24"/>
        </w:rPr>
      </w:pPr>
    </w:p>
    <w:p w14:paraId="0E886918" w14:textId="515A57AA" w:rsidR="001651FF" w:rsidRPr="0034543E" w:rsidRDefault="001651FF" w:rsidP="00B04BE3">
      <w:pPr>
        <w:jc w:val="both"/>
        <w:rPr>
          <w:b/>
          <w:bCs/>
          <w:sz w:val="24"/>
          <w:szCs w:val="24"/>
        </w:rPr>
      </w:pPr>
      <w:r w:rsidRPr="0034543E">
        <w:rPr>
          <w:b/>
          <w:bCs/>
          <w:sz w:val="24"/>
          <w:szCs w:val="24"/>
        </w:rPr>
        <w:t>Vehicle Speeds: Site 86: Oaklands Way: Cycle Lane and Traffic Lane in each direction</w:t>
      </w:r>
    </w:p>
    <w:p w14:paraId="03F71346" w14:textId="4E939358" w:rsidR="00B04BE3" w:rsidRPr="0034543E" w:rsidRDefault="00C31D1F" w:rsidP="00B04BE3">
      <w:pPr>
        <w:jc w:val="both"/>
        <w:rPr>
          <w:b/>
          <w:bCs/>
          <w:sz w:val="24"/>
          <w:szCs w:val="24"/>
        </w:rPr>
      </w:pPr>
      <w:r w:rsidRPr="0034543E">
        <w:rPr>
          <w:b/>
          <w:bCs/>
          <w:sz w:val="24"/>
          <w:szCs w:val="24"/>
        </w:rPr>
        <w:t>Ea</w:t>
      </w:r>
      <w:r w:rsidR="00B04BE3" w:rsidRPr="0034543E">
        <w:rPr>
          <w:b/>
          <w:bCs/>
          <w:sz w:val="24"/>
          <w:szCs w:val="24"/>
        </w:rPr>
        <w:t>st Weekly</w:t>
      </w:r>
    </w:p>
    <w:p w14:paraId="7DF156AE" w14:textId="2DBBF915" w:rsidR="002B3E11" w:rsidRPr="0034543E" w:rsidRDefault="00C31D1F" w:rsidP="00F02FF6">
      <w:pPr>
        <w:jc w:val="both"/>
        <w:rPr>
          <w:b/>
          <w:bCs/>
          <w:sz w:val="24"/>
          <w:szCs w:val="24"/>
        </w:rPr>
      </w:pPr>
      <w:r w:rsidRPr="0034543E">
        <w:rPr>
          <w:b/>
          <w:bCs/>
          <w:noProof/>
          <w:sz w:val="24"/>
          <w:szCs w:val="24"/>
          <w:lang w:eastAsia="en-GB"/>
        </w:rPr>
        <w:drawing>
          <wp:inline distT="0" distB="0" distL="0" distR="0" wp14:anchorId="36DC0B2F" wp14:editId="3DB81E05">
            <wp:extent cx="6107199" cy="756354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7465" cy="7576258"/>
                    </a:xfrm>
                    <a:prstGeom prst="rect">
                      <a:avLst/>
                    </a:prstGeom>
                    <a:noFill/>
                  </pic:spPr>
                </pic:pic>
              </a:graphicData>
            </a:graphic>
          </wp:inline>
        </w:drawing>
      </w:r>
      <w:r w:rsidR="002B3E11" w:rsidRPr="0034543E">
        <w:rPr>
          <w:b/>
          <w:bCs/>
          <w:sz w:val="24"/>
          <w:szCs w:val="24"/>
        </w:rPr>
        <w:br w:type="page"/>
      </w:r>
    </w:p>
    <w:p w14:paraId="6CB3D41F" w14:textId="77777777" w:rsidR="001651FF" w:rsidRPr="0034543E" w:rsidRDefault="001651FF" w:rsidP="001651FF">
      <w:pPr>
        <w:jc w:val="both"/>
        <w:rPr>
          <w:b/>
          <w:bCs/>
          <w:sz w:val="24"/>
          <w:szCs w:val="24"/>
        </w:rPr>
      </w:pPr>
      <w:r w:rsidRPr="0034543E">
        <w:rPr>
          <w:b/>
          <w:bCs/>
          <w:sz w:val="24"/>
          <w:szCs w:val="24"/>
        </w:rPr>
        <w:t>Vehicle Speeds: Site 85: Avenue de Chartres: Shared Bus/Cycle Lane and Traffic in each direction</w:t>
      </w:r>
    </w:p>
    <w:p w14:paraId="49DDA591" w14:textId="77777777" w:rsidR="001651FF" w:rsidRPr="0034543E" w:rsidRDefault="001651FF" w:rsidP="001651FF">
      <w:pPr>
        <w:jc w:val="both"/>
        <w:rPr>
          <w:b/>
          <w:bCs/>
          <w:sz w:val="24"/>
          <w:szCs w:val="24"/>
        </w:rPr>
      </w:pPr>
      <w:r w:rsidRPr="0034543E">
        <w:rPr>
          <w:b/>
          <w:bCs/>
          <w:sz w:val="24"/>
          <w:szCs w:val="24"/>
        </w:rPr>
        <w:t>Eastbound</w:t>
      </w:r>
    </w:p>
    <w:p w14:paraId="572592B3" w14:textId="77777777" w:rsidR="001651FF" w:rsidRPr="0034543E" w:rsidRDefault="001651FF" w:rsidP="001651FF">
      <w:pPr>
        <w:jc w:val="both"/>
        <w:rPr>
          <w:sz w:val="24"/>
          <w:szCs w:val="24"/>
        </w:rPr>
      </w:pPr>
      <w:r w:rsidRPr="0034543E">
        <w:rPr>
          <w:noProof/>
          <w:sz w:val="24"/>
          <w:szCs w:val="24"/>
          <w:lang w:eastAsia="en-GB"/>
        </w:rPr>
        <w:drawing>
          <wp:inline distT="0" distB="0" distL="0" distR="0" wp14:anchorId="3FC27C68" wp14:editId="232B7FBE">
            <wp:extent cx="6185940" cy="783182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4528" cy="7842696"/>
                    </a:xfrm>
                    <a:prstGeom prst="rect">
                      <a:avLst/>
                    </a:prstGeom>
                    <a:noFill/>
                  </pic:spPr>
                </pic:pic>
              </a:graphicData>
            </a:graphic>
          </wp:inline>
        </w:drawing>
      </w:r>
    </w:p>
    <w:p w14:paraId="5779D3DD" w14:textId="77777777" w:rsidR="001651FF" w:rsidRPr="0034543E" w:rsidRDefault="001651FF" w:rsidP="001651FF">
      <w:pPr>
        <w:jc w:val="both"/>
        <w:rPr>
          <w:b/>
          <w:bCs/>
          <w:sz w:val="24"/>
          <w:szCs w:val="24"/>
        </w:rPr>
      </w:pPr>
      <w:r w:rsidRPr="0034543E">
        <w:rPr>
          <w:b/>
          <w:bCs/>
          <w:sz w:val="24"/>
          <w:szCs w:val="24"/>
        </w:rPr>
        <w:t>Vehicle Speeds: Site 85: Avenue de Chartres: Shared Bus/Cycle Lane and Traffic in each direction</w:t>
      </w:r>
    </w:p>
    <w:p w14:paraId="77C1A245" w14:textId="77777777" w:rsidR="001651FF" w:rsidRPr="0034543E" w:rsidRDefault="001651FF" w:rsidP="001651FF">
      <w:pPr>
        <w:jc w:val="both"/>
        <w:rPr>
          <w:b/>
          <w:bCs/>
          <w:sz w:val="24"/>
          <w:szCs w:val="24"/>
        </w:rPr>
      </w:pPr>
      <w:r w:rsidRPr="0034543E">
        <w:rPr>
          <w:b/>
          <w:bCs/>
          <w:sz w:val="24"/>
          <w:szCs w:val="24"/>
        </w:rPr>
        <w:t>Westbound</w:t>
      </w:r>
    </w:p>
    <w:p w14:paraId="5A7B1ADD" w14:textId="77777777" w:rsidR="001651FF" w:rsidRPr="0034543E" w:rsidRDefault="001651FF" w:rsidP="001651FF">
      <w:pPr>
        <w:jc w:val="center"/>
        <w:rPr>
          <w:b/>
          <w:bCs/>
          <w:sz w:val="24"/>
          <w:szCs w:val="24"/>
        </w:rPr>
      </w:pPr>
      <w:r w:rsidRPr="0034543E">
        <w:rPr>
          <w:b/>
          <w:bCs/>
          <w:noProof/>
          <w:sz w:val="24"/>
          <w:szCs w:val="24"/>
          <w:lang w:eastAsia="en-GB"/>
        </w:rPr>
        <w:drawing>
          <wp:inline distT="0" distB="0" distL="0" distR="0" wp14:anchorId="56D06D52" wp14:editId="14FEBFB4">
            <wp:extent cx="5422605" cy="704916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851" cy="7058587"/>
                    </a:xfrm>
                    <a:prstGeom prst="rect">
                      <a:avLst/>
                    </a:prstGeom>
                    <a:noFill/>
                  </pic:spPr>
                </pic:pic>
              </a:graphicData>
            </a:graphic>
          </wp:inline>
        </w:drawing>
      </w:r>
    </w:p>
    <w:p w14:paraId="7FC4427D" w14:textId="1AADEB1F" w:rsidR="004A0E63" w:rsidRPr="0034543E" w:rsidRDefault="004A0E63" w:rsidP="00077B57">
      <w:pPr>
        <w:jc w:val="both"/>
        <w:rPr>
          <w:sz w:val="24"/>
          <w:szCs w:val="24"/>
        </w:rPr>
      </w:pPr>
    </w:p>
    <w:p w14:paraId="1D21CE98" w14:textId="34FF57E3" w:rsidR="007239F1" w:rsidRPr="0034543E" w:rsidRDefault="007239F1" w:rsidP="00077B57">
      <w:pPr>
        <w:jc w:val="both"/>
        <w:rPr>
          <w:sz w:val="24"/>
          <w:szCs w:val="24"/>
        </w:rPr>
      </w:pPr>
    </w:p>
    <w:p w14:paraId="42DB81EC" w14:textId="7A140822" w:rsidR="007239F1" w:rsidRPr="0034543E" w:rsidRDefault="007239F1" w:rsidP="00077B57">
      <w:pPr>
        <w:jc w:val="both"/>
        <w:rPr>
          <w:sz w:val="24"/>
          <w:szCs w:val="24"/>
        </w:rPr>
      </w:pPr>
    </w:p>
    <w:p w14:paraId="164BFD6B" w14:textId="63B16975" w:rsidR="007239F1" w:rsidRPr="0034543E" w:rsidRDefault="007239F1" w:rsidP="007239F1">
      <w:pPr>
        <w:jc w:val="both"/>
        <w:rPr>
          <w:sz w:val="24"/>
          <w:szCs w:val="24"/>
        </w:rPr>
      </w:pPr>
      <w:r w:rsidRPr="0034543E">
        <w:rPr>
          <w:b/>
          <w:bCs/>
          <w:sz w:val="24"/>
          <w:szCs w:val="24"/>
        </w:rPr>
        <w:t>Maintenance</w:t>
      </w:r>
      <w:r w:rsidR="00175E1E" w:rsidRPr="0034543E">
        <w:rPr>
          <w:b/>
          <w:bCs/>
          <w:sz w:val="24"/>
          <w:szCs w:val="24"/>
        </w:rPr>
        <w:t xml:space="preserve"> Costs</w:t>
      </w:r>
    </w:p>
    <w:tbl>
      <w:tblPr>
        <w:tblW w:w="7780" w:type="dxa"/>
        <w:tblInd w:w="93" w:type="dxa"/>
        <w:tblLook w:val="04A0" w:firstRow="1" w:lastRow="0" w:firstColumn="1" w:lastColumn="0" w:noHBand="0" w:noVBand="1"/>
      </w:tblPr>
      <w:tblGrid>
        <w:gridCol w:w="2640"/>
        <w:gridCol w:w="2160"/>
        <w:gridCol w:w="2980"/>
      </w:tblGrid>
      <w:tr w:rsidR="00175E1E" w:rsidRPr="0034543E" w14:paraId="5CD2B883" w14:textId="77777777" w:rsidTr="00175E1E">
        <w:trPr>
          <w:trHeight w:val="555"/>
        </w:trPr>
        <w:tc>
          <w:tcPr>
            <w:tcW w:w="7780" w:type="dxa"/>
            <w:gridSpan w:val="3"/>
            <w:tcBorders>
              <w:top w:val="single" w:sz="8" w:space="0" w:color="auto"/>
              <w:left w:val="single" w:sz="8" w:space="0" w:color="auto"/>
              <w:bottom w:val="single" w:sz="8" w:space="0" w:color="auto"/>
              <w:right w:val="single" w:sz="8" w:space="0" w:color="000000"/>
            </w:tcBorders>
            <w:shd w:val="clear" w:color="000000" w:fill="B8CCE4"/>
            <w:vAlign w:val="center"/>
            <w:hideMark/>
          </w:tcPr>
          <w:p w14:paraId="5176FCF2" w14:textId="77777777" w:rsidR="00175E1E" w:rsidRPr="0034543E" w:rsidRDefault="00175E1E" w:rsidP="00175E1E">
            <w:pPr>
              <w:spacing w:after="0" w:line="240" w:lineRule="auto"/>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Chichester Pop up Cycle Scheme EATF - Repairs &amp; Maintenance</w:t>
            </w:r>
          </w:p>
        </w:tc>
      </w:tr>
      <w:tr w:rsidR="00175E1E" w:rsidRPr="0034543E" w14:paraId="750347F4" w14:textId="77777777" w:rsidTr="00175E1E">
        <w:trPr>
          <w:trHeight w:val="510"/>
        </w:trPr>
        <w:tc>
          <w:tcPr>
            <w:tcW w:w="2640" w:type="dxa"/>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AFD694F" w14:textId="77777777" w:rsidR="00175E1E" w:rsidRPr="0034543E" w:rsidRDefault="00175E1E" w:rsidP="00175E1E">
            <w:pPr>
              <w:spacing w:after="0" w:line="240" w:lineRule="auto"/>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Unit Rate / Day Rate</w:t>
            </w:r>
          </w:p>
        </w:tc>
        <w:tc>
          <w:tcPr>
            <w:tcW w:w="2160" w:type="dxa"/>
            <w:tcBorders>
              <w:top w:val="nil"/>
              <w:left w:val="nil"/>
              <w:bottom w:val="single" w:sz="4" w:space="0" w:color="auto"/>
              <w:right w:val="single" w:sz="4" w:space="0" w:color="auto"/>
            </w:tcBorders>
            <w:shd w:val="clear" w:color="000000" w:fill="DCE6F1"/>
            <w:vAlign w:val="center"/>
            <w:hideMark/>
          </w:tcPr>
          <w:p w14:paraId="06BDCEE0" w14:textId="77777777" w:rsidR="00175E1E" w:rsidRPr="0034543E" w:rsidRDefault="00175E1E" w:rsidP="00175E1E">
            <w:pPr>
              <w:spacing w:after="0" w:line="240" w:lineRule="auto"/>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No. of Wands Repaired</w:t>
            </w:r>
          </w:p>
        </w:tc>
        <w:tc>
          <w:tcPr>
            <w:tcW w:w="2980" w:type="dxa"/>
            <w:tcBorders>
              <w:top w:val="single" w:sz="8" w:space="0" w:color="auto"/>
              <w:left w:val="nil"/>
              <w:bottom w:val="single" w:sz="4" w:space="0" w:color="auto"/>
              <w:right w:val="single" w:sz="8" w:space="0" w:color="000000"/>
            </w:tcBorders>
            <w:shd w:val="clear" w:color="000000" w:fill="DCE6F1"/>
            <w:noWrap/>
            <w:vAlign w:val="center"/>
            <w:hideMark/>
          </w:tcPr>
          <w:p w14:paraId="3AB60C51" w14:textId="77777777" w:rsidR="00175E1E" w:rsidRPr="0034543E" w:rsidRDefault="00175E1E" w:rsidP="00175E1E">
            <w:pPr>
              <w:spacing w:after="0" w:line="240" w:lineRule="auto"/>
              <w:jc w:val="center"/>
              <w:rPr>
                <w:rFonts w:eastAsia="Times New Roman" w:cs="Times New Roman"/>
                <w:color w:val="000000"/>
                <w:sz w:val="24"/>
                <w:szCs w:val="24"/>
                <w:lang w:eastAsia="en-GB"/>
              </w:rPr>
            </w:pPr>
            <w:r w:rsidRPr="0034543E">
              <w:rPr>
                <w:rFonts w:eastAsia="Times New Roman" w:cs="Times New Roman"/>
                <w:color w:val="000000"/>
                <w:sz w:val="24"/>
                <w:szCs w:val="24"/>
                <w:lang w:eastAsia="en-GB"/>
              </w:rPr>
              <w:t>Total Cost</w:t>
            </w:r>
          </w:p>
        </w:tc>
      </w:tr>
      <w:tr w:rsidR="00175E1E" w:rsidRPr="0034543E" w14:paraId="1E9E9EDE" w14:textId="77777777" w:rsidTr="00175E1E">
        <w:trPr>
          <w:trHeight w:val="450"/>
        </w:trPr>
        <w:tc>
          <w:tcPr>
            <w:tcW w:w="264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9EC5540" w14:textId="77777777" w:rsidR="00175E1E" w:rsidRPr="0034543E" w:rsidRDefault="00175E1E" w:rsidP="00175E1E">
            <w:pPr>
              <w:spacing w:after="0" w:line="240" w:lineRule="auto"/>
              <w:jc w:val="center"/>
              <w:rPr>
                <w:rFonts w:eastAsia="Times New Roman" w:cs="Times New Roman"/>
                <w:b/>
                <w:bCs/>
                <w:color w:val="000000"/>
                <w:sz w:val="24"/>
                <w:szCs w:val="24"/>
                <w:lang w:eastAsia="en-GB"/>
              </w:rPr>
            </w:pPr>
            <w:r w:rsidRPr="0034543E">
              <w:rPr>
                <w:rFonts w:eastAsia="Times New Roman" w:cs="Times New Roman"/>
                <w:b/>
                <w:bCs/>
                <w:color w:val="000000"/>
                <w:sz w:val="24"/>
                <w:szCs w:val="24"/>
                <w:lang w:eastAsia="en-GB"/>
              </w:rPr>
              <w:t>Unit Rate - £35</w:t>
            </w:r>
            <w:r w:rsidRPr="0034543E">
              <w:rPr>
                <w:rFonts w:eastAsia="Times New Roman" w:cs="Times New Roman"/>
                <w:b/>
                <w:bCs/>
                <w:color w:val="000000"/>
                <w:sz w:val="24"/>
                <w:szCs w:val="24"/>
                <w:lang w:eastAsia="en-GB"/>
              </w:rPr>
              <w:br/>
              <w:t>Day Rate - £735</w:t>
            </w:r>
          </w:p>
        </w:tc>
        <w:tc>
          <w:tcPr>
            <w:tcW w:w="2160" w:type="dxa"/>
            <w:vMerge w:val="restart"/>
            <w:tcBorders>
              <w:top w:val="nil"/>
              <w:left w:val="single" w:sz="4" w:space="0" w:color="auto"/>
              <w:bottom w:val="single" w:sz="8" w:space="0" w:color="000000"/>
              <w:right w:val="single" w:sz="4" w:space="0" w:color="auto"/>
            </w:tcBorders>
            <w:shd w:val="clear" w:color="auto" w:fill="auto"/>
            <w:vAlign w:val="center"/>
            <w:hideMark/>
          </w:tcPr>
          <w:p w14:paraId="1A8F4A99" w14:textId="77777777" w:rsidR="00175E1E" w:rsidRPr="0034543E" w:rsidRDefault="00175E1E" w:rsidP="00175E1E">
            <w:pPr>
              <w:spacing w:after="0" w:line="240" w:lineRule="auto"/>
              <w:jc w:val="center"/>
              <w:rPr>
                <w:rFonts w:eastAsia="Times New Roman" w:cs="Times New Roman"/>
                <w:b/>
                <w:bCs/>
                <w:color w:val="000000"/>
                <w:sz w:val="24"/>
                <w:szCs w:val="24"/>
                <w:lang w:eastAsia="en-GB"/>
              </w:rPr>
            </w:pPr>
            <w:r w:rsidRPr="0034543E">
              <w:rPr>
                <w:rFonts w:eastAsia="Times New Roman" w:cs="Times New Roman"/>
                <w:b/>
                <w:bCs/>
                <w:color w:val="000000"/>
                <w:sz w:val="24"/>
                <w:szCs w:val="24"/>
                <w:lang w:eastAsia="en-GB"/>
              </w:rPr>
              <w:t>12</w:t>
            </w:r>
          </w:p>
        </w:tc>
        <w:tc>
          <w:tcPr>
            <w:tcW w:w="2980"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062D9AF7" w14:textId="77777777" w:rsidR="00175E1E" w:rsidRPr="0034543E" w:rsidRDefault="00175E1E" w:rsidP="00175E1E">
            <w:pPr>
              <w:spacing w:after="0" w:line="240" w:lineRule="auto"/>
              <w:jc w:val="center"/>
              <w:rPr>
                <w:rFonts w:eastAsia="Times New Roman" w:cs="Times New Roman"/>
                <w:b/>
                <w:bCs/>
                <w:color w:val="000000"/>
                <w:sz w:val="24"/>
                <w:szCs w:val="24"/>
                <w:lang w:eastAsia="en-GB"/>
              </w:rPr>
            </w:pPr>
            <w:r w:rsidRPr="0034543E">
              <w:rPr>
                <w:rFonts w:eastAsia="Times New Roman" w:cs="Times New Roman"/>
                <w:b/>
                <w:bCs/>
                <w:color w:val="000000"/>
                <w:sz w:val="24"/>
                <w:szCs w:val="24"/>
                <w:lang w:eastAsia="en-GB"/>
              </w:rPr>
              <w:t>£1,155</w:t>
            </w:r>
          </w:p>
        </w:tc>
      </w:tr>
      <w:tr w:rsidR="00175E1E" w:rsidRPr="0034543E" w14:paraId="1C5CAD0C" w14:textId="77777777" w:rsidTr="00175E1E">
        <w:trPr>
          <w:trHeight w:val="450"/>
        </w:trPr>
        <w:tc>
          <w:tcPr>
            <w:tcW w:w="2640" w:type="dxa"/>
            <w:vMerge/>
            <w:tcBorders>
              <w:top w:val="single" w:sz="4" w:space="0" w:color="auto"/>
              <w:left w:val="single" w:sz="8" w:space="0" w:color="auto"/>
              <w:bottom w:val="single" w:sz="8" w:space="0" w:color="000000"/>
              <w:right w:val="single" w:sz="4" w:space="0" w:color="auto"/>
            </w:tcBorders>
            <w:vAlign w:val="center"/>
            <w:hideMark/>
          </w:tcPr>
          <w:p w14:paraId="464179C6" w14:textId="77777777" w:rsidR="00175E1E" w:rsidRPr="0034543E" w:rsidRDefault="00175E1E" w:rsidP="00175E1E">
            <w:pPr>
              <w:spacing w:after="0" w:line="240" w:lineRule="auto"/>
              <w:rPr>
                <w:rFonts w:eastAsia="Times New Roman" w:cs="Times New Roman"/>
                <w:b/>
                <w:bCs/>
                <w:color w:val="000000"/>
                <w:sz w:val="24"/>
                <w:szCs w:val="24"/>
                <w:lang w:eastAsia="en-GB"/>
              </w:rPr>
            </w:pPr>
          </w:p>
        </w:tc>
        <w:tc>
          <w:tcPr>
            <w:tcW w:w="2160" w:type="dxa"/>
            <w:vMerge/>
            <w:tcBorders>
              <w:top w:val="nil"/>
              <w:left w:val="single" w:sz="4" w:space="0" w:color="auto"/>
              <w:bottom w:val="single" w:sz="8" w:space="0" w:color="000000"/>
              <w:right w:val="single" w:sz="4" w:space="0" w:color="auto"/>
            </w:tcBorders>
            <w:vAlign w:val="center"/>
            <w:hideMark/>
          </w:tcPr>
          <w:p w14:paraId="58E97393" w14:textId="77777777" w:rsidR="00175E1E" w:rsidRPr="0034543E" w:rsidRDefault="00175E1E" w:rsidP="00175E1E">
            <w:pPr>
              <w:spacing w:after="0" w:line="240" w:lineRule="auto"/>
              <w:rPr>
                <w:rFonts w:eastAsia="Times New Roman" w:cs="Times New Roman"/>
                <w:b/>
                <w:bCs/>
                <w:color w:val="000000"/>
                <w:sz w:val="24"/>
                <w:szCs w:val="24"/>
                <w:lang w:eastAsia="en-GB"/>
              </w:rPr>
            </w:pPr>
          </w:p>
        </w:tc>
        <w:tc>
          <w:tcPr>
            <w:tcW w:w="2980" w:type="dxa"/>
            <w:vMerge/>
            <w:tcBorders>
              <w:top w:val="single" w:sz="4" w:space="0" w:color="auto"/>
              <w:left w:val="single" w:sz="4" w:space="0" w:color="auto"/>
              <w:bottom w:val="single" w:sz="8" w:space="0" w:color="000000"/>
              <w:right w:val="single" w:sz="8" w:space="0" w:color="000000"/>
            </w:tcBorders>
            <w:vAlign w:val="center"/>
            <w:hideMark/>
          </w:tcPr>
          <w:p w14:paraId="0F03B5A8" w14:textId="77777777" w:rsidR="00175E1E" w:rsidRPr="0034543E" w:rsidRDefault="00175E1E" w:rsidP="00175E1E">
            <w:pPr>
              <w:spacing w:after="0" w:line="240" w:lineRule="auto"/>
              <w:rPr>
                <w:rFonts w:eastAsia="Times New Roman" w:cs="Times New Roman"/>
                <w:b/>
                <w:bCs/>
                <w:color w:val="000000"/>
                <w:sz w:val="24"/>
                <w:szCs w:val="24"/>
                <w:lang w:eastAsia="en-GB"/>
              </w:rPr>
            </w:pPr>
          </w:p>
        </w:tc>
      </w:tr>
    </w:tbl>
    <w:p w14:paraId="3EE5F099" w14:textId="3DA4ACC1" w:rsidR="007239F1" w:rsidRDefault="007239F1" w:rsidP="00077B57">
      <w:pPr>
        <w:jc w:val="both"/>
        <w:rPr>
          <w:sz w:val="24"/>
          <w:szCs w:val="24"/>
        </w:rPr>
      </w:pPr>
    </w:p>
    <w:p w14:paraId="71843284" w14:textId="04036875" w:rsidR="00BA31B3" w:rsidRDefault="00BA31B3" w:rsidP="00077B57">
      <w:pPr>
        <w:jc w:val="both"/>
        <w:rPr>
          <w:b/>
          <w:bCs/>
          <w:sz w:val="24"/>
          <w:szCs w:val="24"/>
        </w:rPr>
      </w:pPr>
      <w:r>
        <w:rPr>
          <w:b/>
          <w:bCs/>
          <w:sz w:val="24"/>
          <w:szCs w:val="24"/>
        </w:rPr>
        <w:t>Vehicle Speed and Volume Comparison Data</w:t>
      </w:r>
    </w:p>
    <w:p w14:paraId="36F3E85F" w14:textId="77777777" w:rsidR="00BA31B3" w:rsidRDefault="00BA31B3" w:rsidP="00BA31B3">
      <w:pPr>
        <w:rPr>
          <w:rFonts w:ascii="Verdana" w:hAnsi="Verdana"/>
        </w:rPr>
      </w:pPr>
      <w:r>
        <w:rPr>
          <w:rFonts w:ascii="Verdana" w:hAnsi="Verdana"/>
          <w:noProof/>
          <w:lang w:eastAsia="en-GB"/>
        </w:rPr>
        <w:drawing>
          <wp:inline distT="0" distB="0" distL="0" distR="0" wp14:anchorId="0047F878" wp14:editId="3DBCA87B">
            <wp:extent cx="4932285" cy="321183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2311" cy="3218359"/>
                    </a:xfrm>
                    <a:prstGeom prst="rect">
                      <a:avLst/>
                    </a:prstGeom>
                    <a:noFill/>
                  </pic:spPr>
                </pic:pic>
              </a:graphicData>
            </a:graphic>
          </wp:inline>
        </w:drawing>
      </w:r>
    </w:p>
    <w:p w14:paraId="46264B05" w14:textId="77777777" w:rsidR="00BA31B3" w:rsidRDefault="00BA31B3" w:rsidP="00BA31B3">
      <w:pPr>
        <w:rPr>
          <w:rFonts w:ascii="Verdana" w:hAnsi="Verdana"/>
        </w:rPr>
      </w:pPr>
    </w:p>
    <w:p w14:paraId="4618D5BC" w14:textId="77777777" w:rsidR="00BA31B3" w:rsidRDefault="00BA31B3" w:rsidP="00BA31B3">
      <w:pPr>
        <w:rPr>
          <w:rFonts w:ascii="Verdana" w:hAnsi="Verdana"/>
        </w:rPr>
      </w:pPr>
    </w:p>
    <w:p w14:paraId="41CC5BBF" w14:textId="77777777" w:rsidR="00BA31B3" w:rsidRDefault="00BA31B3" w:rsidP="00BA31B3">
      <w:pPr>
        <w:rPr>
          <w:rFonts w:ascii="Verdana" w:hAnsi="Verdana"/>
        </w:rPr>
      </w:pPr>
      <w:r>
        <w:rPr>
          <w:noProof/>
        </w:rPr>
        <w:drawing>
          <wp:anchor distT="0" distB="0" distL="114300" distR="114300" simplePos="0" relativeHeight="251660288" behindDoc="0" locked="0" layoutInCell="1" allowOverlap="1" wp14:anchorId="63676AA1" wp14:editId="7E6B3130">
            <wp:simplePos x="0" y="0"/>
            <wp:positionH relativeFrom="column">
              <wp:posOffset>2438400</wp:posOffset>
            </wp:positionH>
            <wp:positionV relativeFrom="paragraph">
              <wp:posOffset>94615</wp:posOffset>
            </wp:positionV>
            <wp:extent cx="510540" cy="11658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540" cy="1165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lang w:eastAsia="en-GB"/>
        </w:rPr>
        <w:drawing>
          <wp:inline distT="0" distB="0" distL="0" distR="0" wp14:anchorId="70E1AB22" wp14:editId="02164C68">
            <wp:extent cx="5592445" cy="3649919"/>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4383" cy="3657710"/>
                    </a:xfrm>
                    <a:prstGeom prst="rect">
                      <a:avLst/>
                    </a:prstGeom>
                    <a:noFill/>
                  </pic:spPr>
                </pic:pic>
              </a:graphicData>
            </a:graphic>
          </wp:inline>
        </w:drawing>
      </w:r>
    </w:p>
    <w:p w14:paraId="57E88F0B" w14:textId="77777777" w:rsidR="00BA31B3" w:rsidRDefault="00BA31B3" w:rsidP="00BA31B3">
      <w:pPr>
        <w:rPr>
          <w:rFonts w:ascii="Verdana" w:hAnsi="Verdana"/>
        </w:rPr>
      </w:pPr>
      <w:r>
        <w:rPr>
          <w:rFonts w:ascii="Verdana" w:hAnsi="Verdana"/>
          <w:noProof/>
          <w:lang w:eastAsia="en-GB"/>
        </w:rPr>
        <w:drawing>
          <wp:inline distT="0" distB="0" distL="0" distR="0" wp14:anchorId="6EA53782" wp14:editId="1B93FADD">
            <wp:extent cx="5605135" cy="3649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7006" cy="3657710"/>
                    </a:xfrm>
                    <a:prstGeom prst="rect">
                      <a:avLst/>
                    </a:prstGeom>
                    <a:noFill/>
                  </pic:spPr>
                </pic:pic>
              </a:graphicData>
            </a:graphic>
          </wp:inline>
        </w:drawing>
      </w:r>
    </w:p>
    <w:p w14:paraId="0FC47EFA" w14:textId="77777777" w:rsidR="00BA31B3" w:rsidRPr="006A15F4" w:rsidRDefault="00BA31B3" w:rsidP="00BA31B3">
      <w:pPr>
        <w:rPr>
          <w:rFonts w:ascii="Verdana" w:hAnsi="Verdana"/>
        </w:rPr>
      </w:pPr>
      <w:r>
        <w:rPr>
          <w:rFonts w:ascii="Verdana" w:hAnsi="Verdana"/>
          <w:noProof/>
          <w:lang w:eastAsia="en-GB"/>
        </w:rPr>
        <w:drawing>
          <wp:inline distT="0" distB="0" distL="0" distR="0" wp14:anchorId="26FB7443" wp14:editId="2D592C54">
            <wp:extent cx="5677535" cy="37006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0286" cy="3708927"/>
                    </a:xfrm>
                    <a:prstGeom prst="rect">
                      <a:avLst/>
                    </a:prstGeom>
                    <a:noFill/>
                  </pic:spPr>
                </pic:pic>
              </a:graphicData>
            </a:graphic>
          </wp:inline>
        </w:drawing>
      </w:r>
    </w:p>
    <w:p w14:paraId="11CB1511" w14:textId="77777777" w:rsidR="00BA31B3" w:rsidRPr="00BA31B3" w:rsidRDefault="00BA31B3" w:rsidP="00077B57">
      <w:pPr>
        <w:jc w:val="both"/>
        <w:rPr>
          <w:b/>
          <w:bCs/>
          <w:sz w:val="24"/>
          <w:szCs w:val="24"/>
        </w:rPr>
      </w:pPr>
    </w:p>
    <w:sectPr w:rsidR="00BA31B3" w:rsidRPr="00BA31B3">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27BA" w14:textId="77777777" w:rsidR="00213985" w:rsidRDefault="00213985" w:rsidP="0044561B">
      <w:pPr>
        <w:spacing w:after="0" w:line="240" w:lineRule="auto"/>
      </w:pPr>
      <w:r>
        <w:separator/>
      </w:r>
    </w:p>
  </w:endnote>
  <w:endnote w:type="continuationSeparator" w:id="0">
    <w:p w14:paraId="7AC2D305" w14:textId="77777777" w:rsidR="00213985" w:rsidRDefault="00213985" w:rsidP="00445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201749"/>
      <w:docPartObj>
        <w:docPartGallery w:val="Page Numbers (Bottom of Page)"/>
        <w:docPartUnique/>
      </w:docPartObj>
    </w:sdtPr>
    <w:sdtEndPr/>
    <w:sdtContent>
      <w:p w14:paraId="7560E70B" w14:textId="271B952D" w:rsidR="000136D5" w:rsidRDefault="000136D5">
        <w:pPr>
          <w:pStyle w:val="Footer"/>
          <w:jc w:val="center"/>
        </w:pPr>
        <w:r>
          <w:t>[</w:t>
        </w:r>
        <w:r>
          <w:fldChar w:fldCharType="begin"/>
        </w:r>
        <w:r>
          <w:instrText xml:space="preserve"> PAGE   \* MERGEFORMAT </w:instrText>
        </w:r>
        <w:r>
          <w:fldChar w:fldCharType="separate"/>
        </w:r>
        <w:r w:rsidR="00B42AE2">
          <w:rPr>
            <w:noProof/>
          </w:rPr>
          <w:t>13</w:t>
        </w:r>
        <w:r>
          <w:rPr>
            <w:noProof/>
          </w:rPr>
          <w:fldChar w:fldCharType="end"/>
        </w:r>
        <w:r>
          <w:t>]</w:t>
        </w:r>
      </w:p>
    </w:sdtContent>
  </w:sdt>
  <w:p w14:paraId="30F7D788" w14:textId="77777777" w:rsidR="000136D5" w:rsidRDefault="00013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42D5C" w14:textId="77777777" w:rsidR="00213985" w:rsidRDefault="00213985" w:rsidP="0044561B">
      <w:pPr>
        <w:spacing w:after="0" w:line="240" w:lineRule="auto"/>
      </w:pPr>
      <w:r>
        <w:separator/>
      </w:r>
    </w:p>
  </w:footnote>
  <w:footnote w:type="continuationSeparator" w:id="0">
    <w:p w14:paraId="7FAF7558" w14:textId="77777777" w:rsidR="00213985" w:rsidRDefault="00213985" w:rsidP="00445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037F"/>
    <w:multiLevelType w:val="multilevel"/>
    <w:tmpl w:val="D5E4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E315F"/>
    <w:multiLevelType w:val="hybridMultilevel"/>
    <w:tmpl w:val="A04AD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F5D66"/>
    <w:multiLevelType w:val="hybridMultilevel"/>
    <w:tmpl w:val="9AE6D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A29F7"/>
    <w:multiLevelType w:val="multilevel"/>
    <w:tmpl w:val="2CDA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B504B0"/>
    <w:multiLevelType w:val="hybridMultilevel"/>
    <w:tmpl w:val="CD9C96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247E53"/>
    <w:multiLevelType w:val="hybridMultilevel"/>
    <w:tmpl w:val="28CE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071"/>
    <w:rsid w:val="000072F5"/>
    <w:rsid w:val="000136D5"/>
    <w:rsid w:val="00031276"/>
    <w:rsid w:val="00035583"/>
    <w:rsid w:val="00050C1F"/>
    <w:rsid w:val="00066FD4"/>
    <w:rsid w:val="000710E2"/>
    <w:rsid w:val="00077B57"/>
    <w:rsid w:val="000938B5"/>
    <w:rsid w:val="000941A0"/>
    <w:rsid w:val="000970E1"/>
    <w:rsid w:val="000C4ABF"/>
    <w:rsid w:val="000D45EB"/>
    <w:rsid w:val="000D65B4"/>
    <w:rsid w:val="00111D7F"/>
    <w:rsid w:val="00122B61"/>
    <w:rsid w:val="0012422E"/>
    <w:rsid w:val="001250BE"/>
    <w:rsid w:val="0012611E"/>
    <w:rsid w:val="00126837"/>
    <w:rsid w:val="00150641"/>
    <w:rsid w:val="00163A93"/>
    <w:rsid w:val="001651FF"/>
    <w:rsid w:val="00175E1E"/>
    <w:rsid w:val="00192FBD"/>
    <w:rsid w:val="001958A6"/>
    <w:rsid w:val="001967ED"/>
    <w:rsid w:val="001A6BC6"/>
    <w:rsid w:val="001C74D1"/>
    <w:rsid w:val="001D1449"/>
    <w:rsid w:val="001E2FA0"/>
    <w:rsid w:val="001F3EDC"/>
    <w:rsid w:val="00213985"/>
    <w:rsid w:val="002423B8"/>
    <w:rsid w:val="00247756"/>
    <w:rsid w:val="0025692E"/>
    <w:rsid w:val="00261E95"/>
    <w:rsid w:val="00271597"/>
    <w:rsid w:val="002826FB"/>
    <w:rsid w:val="002A0EAE"/>
    <w:rsid w:val="002A43B4"/>
    <w:rsid w:val="002A4724"/>
    <w:rsid w:val="002B3E11"/>
    <w:rsid w:val="002D119F"/>
    <w:rsid w:val="002D45C5"/>
    <w:rsid w:val="002E6330"/>
    <w:rsid w:val="003028FA"/>
    <w:rsid w:val="003107ED"/>
    <w:rsid w:val="00313D6B"/>
    <w:rsid w:val="00316152"/>
    <w:rsid w:val="003410E7"/>
    <w:rsid w:val="0034543E"/>
    <w:rsid w:val="00347899"/>
    <w:rsid w:val="003931C8"/>
    <w:rsid w:val="00396737"/>
    <w:rsid w:val="003A1A35"/>
    <w:rsid w:val="003C1F10"/>
    <w:rsid w:val="003C5A8E"/>
    <w:rsid w:val="003E0CB4"/>
    <w:rsid w:val="003E1079"/>
    <w:rsid w:val="003E3C57"/>
    <w:rsid w:val="003F50E3"/>
    <w:rsid w:val="00406B5D"/>
    <w:rsid w:val="00411C20"/>
    <w:rsid w:val="004251DF"/>
    <w:rsid w:val="004322AE"/>
    <w:rsid w:val="00442B24"/>
    <w:rsid w:val="0044561B"/>
    <w:rsid w:val="00447C22"/>
    <w:rsid w:val="00461B44"/>
    <w:rsid w:val="00463169"/>
    <w:rsid w:val="004836AB"/>
    <w:rsid w:val="00485B2E"/>
    <w:rsid w:val="00490A31"/>
    <w:rsid w:val="004A0E63"/>
    <w:rsid w:val="004A3845"/>
    <w:rsid w:val="004B3C2E"/>
    <w:rsid w:val="004B5A2B"/>
    <w:rsid w:val="004C7D80"/>
    <w:rsid w:val="005056E7"/>
    <w:rsid w:val="00506321"/>
    <w:rsid w:val="005357AF"/>
    <w:rsid w:val="005609D1"/>
    <w:rsid w:val="005672BF"/>
    <w:rsid w:val="00572172"/>
    <w:rsid w:val="00575603"/>
    <w:rsid w:val="00577A38"/>
    <w:rsid w:val="005818AC"/>
    <w:rsid w:val="005941B8"/>
    <w:rsid w:val="005B65E0"/>
    <w:rsid w:val="005C1613"/>
    <w:rsid w:val="005D2424"/>
    <w:rsid w:val="005E3722"/>
    <w:rsid w:val="005F3DF2"/>
    <w:rsid w:val="005F61EC"/>
    <w:rsid w:val="00610B94"/>
    <w:rsid w:val="006140D6"/>
    <w:rsid w:val="00615223"/>
    <w:rsid w:val="006351AB"/>
    <w:rsid w:val="00641FA4"/>
    <w:rsid w:val="00644305"/>
    <w:rsid w:val="0067214B"/>
    <w:rsid w:val="00672C00"/>
    <w:rsid w:val="006770C8"/>
    <w:rsid w:val="006925DF"/>
    <w:rsid w:val="006928A1"/>
    <w:rsid w:val="006C1EE0"/>
    <w:rsid w:val="006D1338"/>
    <w:rsid w:val="00702217"/>
    <w:rsid w:val="0070723C"/>
    <w:rsid w:val="007122AB"/>
    <w:rsid w:val="007239F1"/>
    <w:rsid w:val="007419EF"/>
    <w:rsid w:val="0074232B"/>
    <w:rsid w:val="0075012F"/>
    <w:rsid w:val="007630C1"/>
    <w:rsid w:val="00777366"/>
    <w:rsid w:val="00791639"/>
    <w:rsid w:val="007934AA"/>
    <w:rsid w:val="007A1F24"/>
    <w:rsid w:val="007A4254"/>
    <w:rsid w:val="007C406C"/>
    <w:rsid w:val="007F7A56"/>
    <w:rsid w:val="008047F9"/>
    <w:rsid w:val="00810020"/>
    <w:rsid w:val="00817E83"/>
    <w:rsid w:val="00821505"/>
    <w:rsid w:val="0083126D"/>
    <w:rsid w:val="00833131"/>
    <w:rsid w:val="00843B95"/>
    <w:rsid w:val="0086105E"/>
    <w:rsid w:val="00863583"/>
    <w:rsid w:val="00882071"/>
    <w:rsid w:val="00887B98"/>
    <w:rsid w:val="00887D2C"/>
    <w:rsid w:val="00890117"/>
    <w:rsid w:val="00890EA5"/>
    <w:rsid w:val="008A5876"/>
    <w:rsid w:val="008E7D70"/>
    <w:rsid w:val="009016F3"/>
    <w:rsid w:val="00902EBB"/>
    <w:rsid w:val="009145C1"/>
    <w:rsid w:val="00916075"/>
    <w:rsid w:val="009446F9"/>
    <w:rsid w:val="0094528D"/>
    <w:rsid w:val="00957420"/>
    <w:rsid w:val="0096090C"/>
    <w:rsid w:val="00965935"/>
    <w:rsid w:val="00965EFB"/>
    <w:rsid w:val="00975B2B"/>
    <w:rsid w:val="00980418"/>
    <w:rsid w:val="0098797A"/>
    <w:rsid w:val="009946A4"/>
    <w:rsid w:val="00997AFB"/>
    <w:rsid w:val="009B06AD"/>
    <w:rsid w:val="009C3736"/>
    <w:rsid w:val="009D008D"/>
    <w:rsid w:val="009E31FE"/>
    <w:rsid w:val="009E58B6"/>
    <w:rsid w:val="009F7689"/>
    <w:rsid w:val="00A00164"/>
    <w:rsid w:val="00A02695"/>
    <w:rsid w:val="00A02A05"/>
    <w:rsid w:val="00A10834"/>
    <w:rsid w:val="00A36DD4"/>
    <w:rsid w:val="00A37659"/>
    <w:rsid w:val="00A37A39"/>
    <w:rsid w:val="00A37F79"/>
    <w:rsid w:val="00A46E75"/>
    <w:rsid w:val="00A534E8"/>
    <w:rsid w:val="00A54700"/>
    <w:rsid w:val="00A55936"/>
    <w:rsid w:val="00A703A8"/>
    <w:rsid w:val="00A921E2"/>
    <w:rsid w:val="00AA52D2"/>
    <w:rsid w:val="00AA56CA"/>
    <w:rsid w:val="00AC578C"/>
    <w:rsid w:val="00AC7654"/>
    <w:rsid w:val="00AD5734"/>
    <w:rsid w:val="00AE2CCF"/>
    <w:rsid w:val="00AF039F"/>
    <w:rsid w:val="00B02198"/>
    <w:rsid w:val="00B0298E"/>
    <w:rsid w:val="00B032E0"/>
    <w:rsid w:val="00B04BE3"/>
    <w:rsid w:val="00B349CF"/>
    <w:rsid w:val="00B36E32"/>
    <w:rsid w:val="00B42AE2"/>
    <w:rsid w:val="00B446C6"/>
    <w:rsid w:val="00B738BA"/>
    <w:rsid w:val="00B83C21"/>
    <w:rsid w:val="00B9057F"/>
    <w:rsid w:val="00B9272D"/>
    <w:rsid w:val="00B93CAC"/>
    <w:rsid w:val="00B93F28"/>
    <w:rsid w:val="00BA31B3"/>
    <w:rsid w:val="00BA4450"/>
    <w:rsid w:val="00BA7FDA"/>
    <w:rsid w:val="00BB715D"/>
    <w:rsid w:val="00BC5969"/>
    <w:rsid w:val="00BD00EA"/>
    <w:rsid w:val="00BD603C"/>
    <w:rsid w:val="00C31D1F"/>
    <w:rsid w:val="00C7152C"/>
    <w:rsid w:val="00C90E2A"/>
    <w:rsid w:val="00C94B68"/>
    <w:rsid w:val="00CB411C"/>
    <w:rsid w:val="00CB42EA"/>
    <w:rsid w:val="00CC064D"/>
    <w:rsid w:val="00CD0B5D"/>
    <w:rsid w:val="00CE3449"/>
    <w:rsid w:val="00CF431C"/>
    <w:rsid w:val="00CF6EE9"/>
    <w:rsid w:val="00D01A9D"/>
    <w:rsid w:val="00D02CEE"/>
    <w:rsid w:val="00D03FE1"/>
    <w:rsid w:val="00D07CFB"/>
    <w:rsid w:val="00D25341"/>
    <w:rsid w:val="00D304D8"/>
    <w:rsid w:val="00D3264B"/>
    <w:rsid w:val="00D40A1A"/>
    <w:rsid w:val="00D540BF"/>
    <w:rsid w:val="00D554CA"/>
    <w:rsid w:val="00D65518"/>
    <w:rsid w:val="00D673AC"/>
    <w:rsid w:val="00D72A18"/>
    <w:rsid w:val="00D739E9"/>
    <w:rsid w:val="00D91819"/>
    <w:rsid w:val="00DB7536"/>
    <w:rsid w:val="00DD067A"/>
    <w:rsid w:val="00DD160A"/>
    <w:rsid w:val="00DD6087"/>
    <w:rsid w:val="00DF085D"/>
    <w:rsid w:val="00E45109"/>
    <w:rsid w:val="00E65D4A"/>
    <w:rsid w:val="00E66B11"/>
    <w:rsid w:val="00E80107"/>
    <w:rsid w:val="00E820FA"/>
    <w:rsid w:val="00E838FC"/>
    <w:rsid w:val="00EA2997"/>
    <w:rsid w:val="00EC3908"/>
    <w:rsid w:val="00ED042C"/>
    <w:rsid w:val="00EF0748"/>
    <w:rsid w:val="00EF1224"/>
    <w:rsid w:val="00F02FF6"/>
    <w:rsid w:val="00F1212B"/>
    <w:rsid w:val="00F24909"/>
    <w:rsid w:val="00F30B5A"/>
    <w:rsid w:val="00F51987"/>
    <w:rsid w:val="00F62FC1"/>
    <w:rsid w:val="00F676D4"/>
    <w:rsid w:val="00F67FCD"/>
    <w:rsid w:val="00F823E6"/>
    <w:rsid w:val="00FA4157"/>
    <w:rsid w:val="00FA7D95"/>
    <w:rsid w:val="00FC232A"/>
    <w:rsid w:val="00FC6FB2"/>
    <w:rsid w:val="00FD01BD"/>
    <w:rsid w:val="00FD6928"/>
    <w:rsid w:val="00FF1170"/>
    <w:rsid w:val="00FF6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5706D"/>
  <w15:docId w15:val="{0DC1681E-3979-4FD7-BEC1-3B41E5CF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1170"/>
    <w:rPr>
      <w:rFonts w:ascii="Times New Roman" w:hAnsi="Times New Roman" w:cs="Times New Roman"/>
      <w:sz w:val="24"/>
      <w:szCs w:val="24"/>
    </w:rPr>
  </w:style>
  <w:style w:type="paragraph" w:styleId="ListParagraph">
    <w:name w:val="List Paragraph"/>
    <w:basedOn w:val="Normal"/>
    <w:uiPriority w:val="34"/>
    <w:qFormat/>
    <w:rsid w:val="003931C8"/>
    <w:pPr>
      <w:ind w:left="720"/>
      <w:contextualSpacing/>
    </w:pPr>
  </w:style>
  <w:style w:type="paragraph" w:styleId="Header">
    <w:name w:val="header"/>
    <w:basedOn w:val="Normal"/>
    <w:link w:val="HeaderChar"/>
    <w:uiPriority w:val="99"/>
    <w:unhideWhenUsed/>
    <w:rsid w:val="00445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61B"/>
  </w:style>
  <w:style w:type="paragraph" w:styleId="Footer">
    <w:name w:val="footer"/>
    <w:basedOn w:val="Normal"/>
    <w:link w:val="FooterChar"/>
    <w:uiPriority w:val="99"/>
    <w:unhideWhenUsed/>
    <w:rsid w:val="00445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61B"/>
  </w:style>
  <w:style w:type="paragraph" w:styleId="BalloonText">
    <w:name w:val="Balloon Text"/>
    <w:basedOn w:val="Normal"/>
    <w:link w:val="BalloonTextChar"/>
    <w:uiPriority w:val="99"/>
    <w:semiHidden/>
    <w:unhideWhenUsed/>
    <w:rsid w:val="00445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61B"/>
    <w:rPr>
      <w:rFonts w:ascii="Tahoma" w:hAnsi="Tahoma" w:cs="Tahoma"/>
      <w:sz w:val="16"/>
      <w:szCs w:val="16"/>
    </w:rPr>
  </w:style>
  <w:style w:type="character" w:styleId="CommentReference">
    <w:name w:val="annotation reference"/>
    <w:basedOn w:val="DefaultParagraphFont"/>
    <w:uiPriority w:val="99"/>
    <w:semiHidden/>
    <w:unhideWhenUsed/>
    <w:rsid w:val="00572172"/>
    <w:rPr>
      <w:sz w:val="16"/>
      <w:szCs w:val="16"/>
    </w:rPr>
  </w:style>
  <w:style w:type="paragraph" w:styleId="CommentText">
    <w:name w:val="annotation text"/>
    <w:basedOn w:val="Normal"/>
    <w:link w:val="CommentTextChar"/>
    <w:uiPriority w:val="99"/>
    <w:semiHidden/>
    <w:unhideWhenUsed/>
    <w:rsid w:val="00572172"/>
    <w:pPr>
      <w:spacing w:line="240" w:lineRule="auto"/>
    </w:pPr>
    <w:rPr>
      <w:sz w:val="20"/>
      <w:szCs w:val="20"/>
    </w:rPr>
  </w:style>
  <w:style w:type="character" w:customStyle="1" w:styleId="CommentTextChar">
    <w:name w:val="Comment Text Char"/>
    <w:basedOn w:val="DefaultParagraphFont"/>
    <w:link w:val="CommentText"/>
    <w:uiPriority w:val="99"/>
    <w:semiHidden/>
    <w:rsid w:val="00572172"/>
    <w:rPr>
      <w:sz w:val="20"/>
      <w:szCs w:val="20"/>
    </w:rPr>
  </w:style>
  <w:style w:type="paragraph" w:styleId="CommentSubject">
    <w:name w:val="annotation subject"/>
    <w:basedOn w:val="CommentText"/>
    <w:next w:val="CommentText"/>
    <w:link w:val="CommentSubjectChar"/>
    <w:uiPriority w:val="99"/>
    <w:semiHidden/>
    <w:unhideWhenUsed/>
    <w:rsid w:val="00572172"/>
    <w:rPr>
      <w:b/>
      <w:bCs/>
    </w:rPr>
  </w:style>
  <w:style w:type="character" w:customStyle="1" w:styleId="CommentSubjectChar">
    <w:name w:val="Comment Subject Char"/>
    <w:basedOn w:val="CommentTextChar"/>
    <w:link w:val="CommentSubject"/>
    <w:uiPriority w:val="99"/>
    <w:semiHidden/>
    <w:rsid w:val="00572172"/>
    <w:rPr>
      <w:b/>
      <w:bCs/>
      <w:sz w:val="20"/>
      <w:szCs w:val="20"/>
    </w:rPr>
  </w:style>
  <w:style w:type="table" w:styleId="LightShading-Accent1">
    <w:name w:val="Light Shading Accent 1"/>
    <w:basedOn w:val="TableNormal"/>
    <w:uiPriority w:val="60"/>
    <w:rsid w:val="00BA445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40069">
      <w:bodyDiv w:val="1"/>
      <w:marLeft w:val="0"/>
      <w:marRight w:val="0"/>
      <w:marTop w:val="0"/>
      <w:marBottom w:val="0"/>
      <w:divBdr>
        <w:top w:val="none" w:sz="0" w:space="0" w:color="auto"/>
        <w:left w:val="none" w:sz="0" w:space="0" w:color="auto"/>
        <w:bottom w:val="none" w:sz="0" w:space="0" w:color="auto"/>
        <w:right w:val="none" w:sz="0" w:space="0" w:color="auto"/>
      </w:divBdr>
    </w:div>
    <w:div w:id="678430695">
      <w:bodyDiv w:val="1"/>
      <w:marLeft w:val="0"/>
      <w:marRight w:val="0"/>
      <w:marTop w:val="0"/>
      <w:marBottom w:val="0"/>
      <w:divBdr>
        <w:top w:val="none" w:sz="0" w:space="0" w:color="auto"/>
        <w:left w:val="none" w:sz="0" w:space="0" w:color="auto"/>
        <w:bottom w:val="none" w:sz="0" w:space="0" w:color="auto"/>
        <w:right w:val="none" w:sz="0" w:space="0" w:color="auto"/>
      </w:divBdr>
      <w:divsChild>
        <w:div w:id="1199706534">
          <w:marLeft w:val="0"/>
          <w:marRight w:val="0"/>
          <w:marTop w:val="0"/>
          <w:marBottom w:val="0"/>
          <w:divBdr>
            <w:top w:val="none" w:sz="0" w:space="0" w:color="auto"/>
            <w:left w:val="none" w:sz="0" w:space="0" w:color="auto"/>
            <w:bottom w:val="none" w:sz="0" w:space="0" w:color="auto"/>
            <w:right w:val="none" w:sz="0" w:space="0" w:color="auto"/>
          </w:divBdr>
          <w:divsChild>
            <w:div w:id="1949701237">
              <w:marLeft w:val="0"/>
              <w:marRight w:val="0"/>
              <w:marTop w:val="0"/>
              <w:marBottom w:val="0"/>
              <w:divBdr>
                <w:top w:val="none" w:sz="0" w:space="0" w:color="auto"/>
                <w:left w:val="none" w:sz="0" w:space="0" w:color="auto"/>
                <w:bottom w:val="none" w:sz="0" w:space="0" w:color="auto"/>
                <w:right w:val="none" w:sz="0" w:space="0" w:color="auto"/>
              </w:divBdr>
              <w:divsChild>
                <w:div w:id="12124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11017">
      <w:bodyDiv w:val="1"/>
      <w:marLeft w:val="0"/>
      <w:marRight w:val="0"/>
      <w:marTop w:val="0"/>
      <w:marBottom w:val="0"/>
      <w:divBdr>
        <w:top w:val="none" w:sz="0" w:space="0" w:color="auto"/>
        <w:left w:val="none" w:sz="0" w:space="0" w:color="auto"/>
        <w:bottom w:val="none" w:sz="0" w:space="0" w:color="auto"/>
        <w:right w:val="none" w:sz="0" w:space="0" w:color="auto"/>
      </w:divBdr>
    </w:div>
    <w:div w:id="745227174">
      <w:bodyDiv w:val="1"/>
      <w:marLeft w:val="0"/>
      <w:marRight w:val="0"/>
      <w:marTop w:val="0"/>
      <w:marBottom w:val="0"/>
      <w:divBdr>
        <w:top w:val="none" w:sz="0" w:space="0" w:color="auto"/>
        <w:left w:val="none" w:sz="0" w:space="0" w:color="auto"/>
        <w:bottom w:val="none" w:sz="0" w:space="0" w:color="auto"/>
        <w:right w:val="none" w:sz="0" w:space="0" w:color="auto"/>
      </w:divBdr>
    </w:div>
    <w:div w:id="1054693181">
      <w:bodyDiv w:val="1"/>
      <w:marLeft w:val="0"/>
      <w:marRight w:val="0"/>
      <w:marTop w:val="0"/>
      <w:marBottom w:val="0"/>
      <w:divBdr>
        <w:top w:val="none" w:sz="0" w:space="0" w:color="auto"/>
        <w:left w:val="none" w:sz="0" w:space="0" w:color="auto"/>
        <w:bottom w:val="none" w:sz="0" w:space="0" w:color="auto"/>
        <w:right w:val="none" w:sz="0" w:space="0" w:color="auto"/>
      </w:divBdr>
    </w:div>
    <w:div w:id="1112096082">
      <w:bodyDiv w:val="1"/>
      <w:marLeft w:val="0"/>
      <w:marRight w:val="0"/>
      <w:marTop w:val="0"/>
      <w:marBottom w:val="0"/>
      <w:divBdr>
        <w:top w:val="none" w:sz="0" w:space="0" w:color="auto"/>
        <w:left w:val="none" w:sz="0" w:space="0" w:color="auto"/>
        <w:bottom w:val="none" w:sz="0" w:space="0" w:color="auto"/>
        <w:right w:val="none" w:sz="0" w:space="0" w:color="auto"/>
      </w:divBdr>
    </w:div>
    <w:div w:id="1228809683">
      <w:bodyDiv w:val="1"/>
      <w:marLeft w:val="0"/>
      <w:marRight w:val="0"/>
      <w:marTop w:val="0"/>
      <w:marBottom w:val="0"/>
      <w:divBdr>
        <w:top w:val="none" w:sz="0" w:space="0" w:color="auto"/>
        <w:left w:val="none" w:sz="0" w:space="0" w:color="auto"/>
        <w:bottom w:val="none" w:sz="0" w:space="0" w:color="auto"/>
        <w:right w:val="none" w:sz="0" w:space="0" w:color="auto"/>
      </w:divBdr>
    </w:div>
    <w:div w:id="1364287941">
      <w:bodyDiv w:val="1"/>
      <w:marLeft w:val="0"/>
      <w:marRight w:val="0"/>
      <w:marTop w:val="0"/>
      <w:marBottom w:val="0"/>
      <w:divBdr>
        <w:top w:val="none" w:sz="0" w:space="0" w:color="auto"/>
        <w:left w:val="none" w:sz="0" w:space="0" w:color="auto"/>
        <w:bottom w:val="none" w:sz="0" w:space="0" w:color="auto"/>
        <w:right w:val="none" w:sz="0" w:space="0" w:color="auto"/>
      </w:divBdr>
    </w:div>
    <w:div w:id="1648244881">
      <w:bodyDiv w:val="1"/>
      <w:marLeft w:val="0"/>
      <w:marRight w:val="0"/>
      <w:marTop w:val="0"/>
      <w:marBottom w:val="0"/>
      <w:divBdr>
        <w:top w:val="none" w:sz="0" w:space="0" w:color="auto"/>
        <w:left w:val="none" w:sz="0" w:space="0" w:color="auto"/>
        <w:bottom w:val="none" w:sz="0" w:space="0" w:color="auto"/>
        <w:right w:val="none" w:sz="0" w:space="0" w:color="auto"/>
      </w:divBdr>
    </w:div>
    <w:div w:id="209532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cid:image004.png@01D69672.1A5C40E0"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https://westsussex-my.sharepoint.com/personal/charlotte_allen_westsussex_gov_uk/Documents/Chichester%20Cycle%20Data/Copy%20of%20Chichester%20Post%20Delivery%20Comment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Comments</a:t>
            </a:r>
            <a:r>
              <a:rPr lang="en-GB" baseline="0"/>
              <a:t> received around Chichester Pop-Up Cycle Lane by Category</a:t>
            </a:r>
            <a:endParaRPr lang="en-GB"/>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30-4EEE-9DE8-91DB81121F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30-4EEE-9DE8-91DB81121F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30-4EEE-9DE8-91DB81121F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30-4EEE-9DE8-91DB81121F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30-4EEE-9DE8-91DB81121F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30-4EEE-9DE8-91DB81121FF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30-4EEE-9DE8-91DB81121FF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Sheet1!$A$1:$A$7</c:f>
              <c:strCache>
                <c:ptCount val="7"/>
                <c:pt idx="0">
                  <c:v>Congestion</c:v>
                </c:pt>
                <c:pt idx="1">
                  <c:v>Lack of cyclists seen</c:v>
                </c:pt>
                <c:pt idx="2">
                  <c:v>Cost</c:v>
                </c:pt>
                <c:pt idx="3">
                  <c:v>Air pollution</c:v>
                </c:pt>
                <c:pt idx="4">
                  <c:v>Unsafe</c:v>
                </c:pt>
                <c:pt idx="5">
                  <c:v>Concern for Emergency Services</c:v>
                </c:pt>
                <c:pt idx="6">
                  <c:v>Poor signage</c:v>
                </c:pt>
              </c:strCache>
            </c:strRef>
          </c:cat>
          <c:val>
            <c:numRef>
              <c:f>Sheet1!$B$1:$B$7</c:f>
              <c:numCache>
                <c:formatCode>General</c:formatCode>
                <c:ptCount val="7"/>
                <c:pt idx="0">
                  <c:v>81</c:v>
                </c:pt>
                <c:pt idx="1">
                  <c:v>49</c:v>
                </c:pt>
                <c:pt idx="2">
                  <c:v>35</c:v>
                </c:pt>
                <c:pt idx="3">
                  <c:v>32</c:v>
                </c:pt>
                <c:pt idx="4">
                  <c:v>32</c:v>
                </c:pt>
                <c:pt idx="5">
                  <c:v>20</c:v>
                </c:pt>
                <c:pt idx="6">
                  <c:v>14</c:v>
                </c:pt>
              </c:numCache>
            </c:numRef>
          </c:val>
          <c:extLst>
            <c:ext xmlns:c16="http://schemas.microsoft.com/office/drawing/2014/chart" uri="{C3380CC4-5D6E-409C-BE32-E72D297353CC}">
              <c16:uniqueId val="{0000000E-7130-4EEE-9DE8-91DB81121FF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275123824532075"/>
          <c:y val="0.3069433508311461"/>
          <c:w val="0.36372611131519306"/>
          <c:h val="0.586020341207349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Respondent</a:t>
            </a:r>
          </a:p>
        </c:rich>
      </c:tx>
      <c:overlay val="0"/>
    </c:title>
    <c:autoTitleDeleted val="0"/>
    <c:plotArea>
      <c:layout/>
      <c:pieChart>
        <c:varyColors val="1"/>
        <c:ser>
          <c:idx val="0"/>
          <c:order val="0"/>
          <c:tx>
            <c:strRef>
              <c:f>Sheet1!$B$1</c:f>
              <c:strCache>
                <c:ptCount val="1"/>
                <c:pt idx="0">
                  <c:v>Column1</c:v>
                </c:pt>
              </c:strCache>
            </c:strRef>
          </c:tx>
          <c:cat>
            <c:strRef>
              <c:f>Sheet1!$A$2:$A$9</c:f>
              <c:strCache>
                <c:ptCount val="7"/>
                <c:pt idx="0">
                  <c:v>A regular cyclist (528)</c:v>
                </c:pt>
                <c:pt idx="1">
                  <c:v>Someone who has recently returned to cycling (169)</c:v>
                </c:pt>
                <c:pt idx="2">
                  <c:v>A brand new/ first time cyclist (14)</c:v>
                </c:pt>
                <c:pt idx="3">
                  <c:v>A motorist (1653)</c:v>
                </c:pt>
                <c:pt idx="4">
                  <c:v>A pedestrian (162 )</c:v>
                </c:pt>
                <c:pt idx="5">
                  <c:v>A retail/ business operator (38)</c:v>
                </c:pt>
                <c:pt idx="6">
                  <c:v>other (120)</c:v>
                </c:pt>
              </c:strCache>
            </c:strRef>
          </c:cat>
          <c:val>
            <c:numRef>
              <c:f>Sheet1!$B$2:$B$9</c:f>
              <c:numCache>
                <c:formatCode>General</c:formatCode>
                <c:ptCount val="8"/>
                <c:pt idx="0">
                  <c:v>528</c:v>
                </c:pt>
                <c:pt idx="1">
                  <c:v>169</c:v>
                </c:pt>
                <c:pt idx="2">
                  <c:v>14</c:v>
                </c:pt>
                <c:pt idx="3">
                  <c:v>1653</c:v>
                </c:pt>
                <c:pt idx="4">
                  <c:v>162</c:v>
                </c:pt>
                <c:pt idx="5">
                  <c:v>38</c:v>
                </c:pt>
                <c:pt idx="6">
                  <c:v>120</c:v>
                </c:pt>
              </c:numCache>
            </c:numRef>
          </c:val>
          <c:extLst>
            <c:ext xmlns:c16="http://schemas.microsoft.com/office/drawing/2014/chart" uri="{C3380CC4-5D6E-409C-BE32-E72D297353CC}">
              <c16:uniqueId val="{00000000-44CE-446E-953D-8FCAB2FE68B6}"/>
            </c:ext>
          </c:extLst>
        </c:ser>
        <c:dLbls>
          <c:showLegendKey val="0"/>
          <c:showVal val="0"/>
          <c:showCatName val="0"/>
          <c:showSerName val="0"/>
          <c:showPercent val="0"/>
          <c:showBubbleSize val="0"/>
          <c:showLeaderLines val="1"/>
        </c:dLbls>
        <c:firstSliceAng val="4"/>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7C397C4018354F8F9E42B7F33BE122" ma:contentTypeVersion="9" ma:contentTypeDescription="Create a new document." ma:contentTypeScope="" ma:versionID="a2ee3bafd86fa3f76caacdf663853c22">
  <xsd:schema xmlns:xsd="http://www.w3.org/2001/XMLSchema" xmlns:xs="http://www.w3.org/2001/XMLSchema" xmlns:p="http://schemas.microsoft.com/office/2006/metadata/properties" xmlns:ns3="9456e6a1-78fb-4b4e-b998-29fe1d19eff6" targetNamespace="http://schemas.microsoft.com/office/2006/metadata/properties" ma:root="true" ma:fieldsID="68a068d06791c8910aac2a84fa15fe9f" ns3:_="">
    <xsd:import namespace="9456e6a1-78fb-4b4e-b998-29fe1d19eff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6e6a1-78fb-4b4e-b998-29fe1d19e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06346-CB37-45C9-9D1F-B2E10BB7EEC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456e6a1-78fb-4b4e-b998-29fe1d19eff6"/>
    <ds:schemaRef ds:uri="http://www.w3.org/XML/1998/namespace"/>
  </ds:schemaRefs>
</ds:datastoreItem>
</file>

<file path=customXml/itemProps2.xml><?xml version="1.0" encoding="utf-8"?>
<ds:datastoreItem xmlns:ds="http://schemas.openxmlformats.org/officeDocument/2006/customXml" ds:itemID="{142A1CB8-C91C-4D4C-AAFD-376F0BE8B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6e6a1-78fb-4b4e-b998-29fe1d19e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DBFCE-8AA7-4705-A798-B71E52B0C3C6}">
  <ds:schemaRefs>
    <ds:schemaRef ds:uri="http://schemas.microsoft.com/sharepoint/v3/contenttype/forms"/>
  </ds:schemaRefs>
</ds:datastoreItem>
</file>

<file path=customXml/itemProps4.xml><?xml version="1.0" encoding="utf-8"?>
<ds:datastoreItem xmlns:ds="http://schemas.openxmlformats.org/officeDocument/2006/customXml" ds:itemID="{84D5D5AE-3C99-42BF-8DA3-9CD9D5CB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1911</Words>
  <Characters>10899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Pene Mather</dc:creator>
  <cp:lastModifiedBy>Paula Buckland</cp:lastModifiedBy>
  <cp:revision>2</cp:revision>
  <dcterms:created xsi:type="dcterms:W3CDTF">2020-12-15T11:15:00Z</dcterms:created>
  <dcterms:modified xsi:type="dcterms:W3CDTF">2020-12-15T11:15:00Z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0x010100F37C397C4018354F8F9E42B7F33BE122</vt:lpwstr>
  </property>
</Properties>
</file>